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285" w:rsidRDefault="00251285">
      <w:pPr>
        <w:pStyle w:val="ConsPlusTitle"/>
        <w:jc w:val="center"/>
        <w:outlineLvl w:val="0"/>
      </w:pPr>
      <w:r>
        <w:t>ПОДПРОГРАММА</w:t>
      </w:r>
    </w:p>
    <w:p w:rsidR="00251285" w:rsidRDefault="00251285">
      <w:pPr>
        <w:pStyle w:val="ConsPlusTitle"/>
        <w:jc w:val="center"/>
      </w:pPr>
      <w:r>
        <w:t>"ПРОФИЛАКТИКА НАРКОМАНИИ СРЕДИ НАСЕЛЕНИЯ</w:t>
      </w:r>
    </w:p>
    <w:p w:rsidR="00251285" w:rsidRDefault="00251285">
      <w:pPr>
        <w:pStyle w:val="ConsPlusTitle"/>
        <w:jc w:val="center"/>
      </w:pPr>
      <w:r>
        <w:t>РЕСПУБЛИКИ ТАТАРСТАН НА 2014 - 2020 ГОДЫ"</w:t>
      </w:r>
    </w:p>
    <w:p w:rsidR="00251285" w:rsidRDefault="00251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1285">
        <w:trPr>
          <w:jc w:val="center"/>
        </w:trPr>
        <w:tc>
          <w:tcPr>
            <w:tcW w:w="9294" w:type="dxa"/>
            <w:tcBorders>
              <w:top w:val="nil"/>
              <w:left w:val="single" w:sz="24" w:space="0" w:color="CED3F1"/>
              <w:bottom w:val="nil"/>
              <w:right w:val="single" w:sz="24" w:space="0" w:color="F4F3F8"/>
            </w:tcBorders>
            <w:shd w:val="clear" w:color="auto" w:fill="F4F3F8"/>
          </w:tcPr>
          <w:p w:rsidR="00251285" w:rsidRDefault="00251285">
            <w:pPr>
              <w:pStyle w:val="ConsPlusNormal"/>
              <w:jc w:val="center"/>
            </w:pPr>
            <w:r>
              <w:rPr>
                <w:color w:val="392C69"/>
              </w:rPr>
              <w:t>Список изменяющих документов</w:t>
            </w:r>
          </w:p>
          <w:p w:rsidR="00251285" w:rsidRDefault="00251285">
            <w:pPr>
              <w:pStyle w:val="ConsPlusNormal"/>
              <w:jc w:val="center"/>
            </w:pPr>
            <w:r>
              <w:rPr>
                <w:color w:val="392C69"/>
              </w:rPr>
              <w:t>(</w:t>
            </w:r>
            <w:proofErr w:type="gramStart"/>
            <w:r>
              <w:rPr>
                <w:color w:val="392C69"/>
              </w:rPr>
              <w:t>в</w:t>
            </w:r>
            <w:proofErr w:type="gramEnd"/>
            <w:r>
              <w:rPr>
                <w:color w:val="392C69"/>
              </w:rPr>
              <w:t xml:space="preserve"> ред. Постановлений КМ РТ от 14.07.2014 </w:t>
            </w:r>
            <w:hyperlink r:id="rId4" w:history="1">
              <w:r>
                <w:rPr>
                  <w:color w:val="0000FF"/>
                </w:rPr>
                <w:t>N 492</w:t>
              </w:r>
            </w:hyperlink>
            <w:r>
              <w:rPr>
                <w:color w:val="392C69"/>
              </w:rPr>
              <w:t>,</w:t>
            </w:r>
          </w:p>
          <w:p w:rsidR="00251285" w:rsidRDefault="00251285">
            <w:pPr>
              <w:pStyle w:val="ConsPlusNormal"/>
              <w:jc w:val="center"/>
            </w:pPr>
            <w:proofErr w:type="gramStart"/>
            <w:r>
              <w:rPr>
                <w:color w:val="392C69"/>
              </w:rPr>
              <w:t>от</w:t>
            </w:r>
            <w:proofErr w:type="gramEnd"/>
            <w:r>
              <w:rPr>
                <w:color w:val="392C69"/>
              </w:rPr>
              <w:t xml:space="preserve"> 07.08.2015 </w:t>
            </w:r>
            <w:hyperlink r:id="rId5" w:history="1">
              <w:r>
                <w:rPr>
                  <w:color w:val="0000FF"/>
                </w:rPr>
                <w:t>N 576</w:t>
              </w:r>
            </w:hyperlink>
            <w:r>
              <w:rPr>
                <w:color w:val="392C69"/>
              </w:rPr>
              <w:t xml:space="preserve">, от 22.08.2016 </w:t>
            </w:r>
            <w:hyperlink r:id="rId6" w:history="1">
              <w:r>
                <w:rPr>
                  <w:color w:val="0000FF"/>
                </w:rPr>
                <w:t>N 580</w:t>
              </w:r>
            </w:hyperlink>
            <w:r>
              <w:rPr>
                <w:color w:val="392C69"/>
              </w:rPr>
              <w:t>,</w:t>
            </w:r>
          </w:p>
          <w:p w:rsidR="00251285" w:rsidRDefault="00251285">
            <w:pPr>
              <w:pStyle w:val="ConsPlusNormal"/>
              <w:jc w:val="center"/>
            </w:pPr>
            <w:proofErr w:type="gramStart"/>
            <w:r>
              <w:rPr>
                <w:color w:val="392C69"/>
              </w:rPr>
              <w:t>от</w:t>
            </w:r>
            <w:proofErr w:type="gramEnd"/>
            <w:r>
              <w:rPr>
                <w:color w:val="392C69"/>
              </w:rPr>
              <w:t xml:space="preserve"> 16.03.2017 </w:t>
            </w:r>
            <w:hyperlink r:id="rId7" w:history="1">
              <w:r>
                <w:rPr>
                  <w:color w:val="0000FF"/>
                </w:rPr>
                <w:t>N 150</w:t>
              </w:r>
            </w:hyperlink>
            <w:r>
              <w:rPr>
                <w:color w:val="392C69"/>
              </w:rPr>
              <w:t xml:space="preserve">, от 26.02.2018 </w:t>
            </w:r>
            <w:hyperlink r:id="rId8" w:history="1">
              <w:r>
                <w:rPr>
                  <w:color w:val="0000FF"/>
                </w:rPr>
                <w:t>N 109</w:t>
              </w:r>
            </w:hyperlink>
            <w:r>
              <w:rPr>
                <w:color w:val="392C69"/>
              </w:rPr>
              <w:t xml:space="preserve">, от 09.07.2018 </w:t>
            </w:r>
            <w:hyperlink r:id="rId9" w:history="1">
              <w:r>
                <w:rPr>
                  <w:color w:val="0000FF"/>
                </w:rPr>
                <w:t>N 560</w:t>
              </w:r>
            </w:hyperlink>
            <w:r>
              <w:rPr>
                <w:color w:val="392C69"/>
              </w:rPr>
              <w:t>)</w:t>
            </w:r>
          </w:p>
        </w:tc>
      </w:tr>
    </w:tbl>
    <w:p w:rsidR="00251285" w:rsidRDefault="00251285">
      <w:pPr>
        <w:pStyle w:val="ConsPlusNormal"/>
        <w:jc w:val="both"/>
      </w:pPr>
    </w:p>
    <w:p w:rsidR="00251285" w:rsidRDefault="00251285">
      <w:pPr>
        <w:pStyle w:val="ConsPlusNormal"/>
        <w:jc w:val="center"/>
        <w:outlineLvl w:val="1"/>
      </w:pPr>
      <w:r>
        <w:t>Паспорт Подпрограммы</w:t>
      </w:r>
    </w:p>
    <w:p w:rsidR="00251285" w:rsidRDefault="0025128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300"/>
        <w:gridCol w:w="2608"/>
      </w:tblGrid>
      <w:tr w:rsidR="00251285">
        <w:tc>
          <w:tcPr>
            <w:tcW w:w="3005" w:type="dxa"/>
          </w:tcPr>
          <w:p w:rsidR="00251285" w:rsidRDefault="00251285">
            <w:pPr>
              <w:pStyle w:val="ConsPlusNormal"/>
            </w:pPr>
            <w:r>
              <w:t>Наименование Подпрограммы</w:t>
            </w:r>
          </w:p>
        </w:tc>
        <w:tc>
          <w:tcPr>
            <w:tcW w:w="5908" w:type="dxa"/>
            <w:gridSpan w:val="2"/>
          </w:tcPr>
          <w:p w:rsidR="00251285" w:rsidRDefault="00251285">
            <w:pPr>
              <w:pStyle w:val="ConsPlusNormal"/>
              <w:jc w:val="both"/>
            </w:pPr>
            <w:r>
              <w:t>"Профилактика наркомании среди населения Республики Татарстан на 2014 - 2020 годы" (далее - Подпрограмма-4)</w:t>
            </w:r>
          </w:p>
        </w:tc>
      </w:tr>
      <w:tr w:rsidR="00251285">
        <w:tblPrEx>
          <w:tblBorders>
            <w:insideH w:val="nil"/>
          </w:tblBorders>
        </w:tblPrEx>
        <w:tc>
          <w:tcPr>
            <w:tcW w:w="3005" w:type="dxa"/>
            <w:tcBorders>
              <w:bottom w:val="nil"/>
            </w:tcBorders>
          </w:tcPr>
          <w:p w:rsidR="00251285" w:rsidRDefault="00251285">
            <w:pPr>
              <w:pStyle w:val="ConsPlusNormal"/>
            </w:pPr>
            <w:r>
              <w:t>Государственный заказчик - координатор Подпрограммы-4</w:t>
            </w:r>
          </w:p>
        </w:tc>
        <w:tc>
          <w:tcPr>
            <w:tcW w:w="5908" w:type="dxa"/>
            <w:gridSpan w:val="2"/>
            <w:tcBorders>
              <w:bottom w:val="nil"/>
            </w:tcBorders>
          </w:tcPr>
          <w:p w:rsidR="00251285" w:rsidRDefault="00251285">
            <w:pPr>
              <w:pStyle w:val="ConsPlusNormal"/>
              <w:jc w:val="both"/>
            </w:pPr>
            <w:r>
              <w:t>Министерство внутренних дел по Республике Татарстан</w:t>
            </w:r>
          </w:p>
        </w:tc>
      </w:tr>
      <w:tr w:rsidR="00251285">
        <w:tblPrEx>
          <w:tblBorders>
            <w:insideH w:val="nil"/>
          </w:tblBorders>
        </w:tblPrEx>
        <w:tc>
          <w:tcPr>
            <w:tcW w:w="8913" w:type="dxa"/>
            <w:gridSpan w:val="3"/>
            <w:tcBorders>
              <w:top w:val="nil"/>
            </w:tcBorders>
          </w:tcPr>
          <w:p w:rsidR="00251285" w:rsidRDefault="00251285">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КМ РТ от 22.08.2016 N 580)</w:t>
            </w:r>
          </w:p>
        </w:tc>
      </w:tr>
      <w:tr w:rsidR="00251285">
        <w:tblPrEx>
          <w:tblBorders>
            <w:insideH w:val="nil"/>
          </w:tblBorders>
        </w:tblPrEx>
        <w:tc>
          <w:tcPr>
            <w:tcW w:w="3005" w:type="dxa"/>
            <w:tcBorders>
              <w:bottom w:val="nil"/>
            </w:tcBorders>
          </w:tcPr>
          <w:p w:rsidR="00251285" w:rsidRDefault="00251285">
            <w:pPr>
              <w:pStyle w:val="ConsPlusNormal"/>
            </w:pPr>
            <w:r>
              <w:t>Основные разработчики Подпрограммы-4</w:t>
            </w:r>
          </w:p>
        </w:tc>
        <w:tc>
          <w:tcPr>
            <w:tcW w:w="5908" w:type="dxa"/>
            <w:gridSpan w:val="2"/>
            <w:tcBorders>
              <w:bottom w:val="nil"/>
            </w:tcBorders>
          </w:tcPr>
          <w:p w:rsidR="00251285" w:rsidRDefault="00251285">
            <w:pPr>
              <w:pStyle w:val="ConsPlusNormal"/>
              <w:jc w:val="both"/>
            </w:pPr>
            <w:r>
              <w:t xml:space="preserve">Абзац исключен. - </w:t>
            </w:r>
            <w:hyperlink r:id="rId11" w:history="1">
              <w:r>
                <w:rPr>
                  <w:color w:val="0000FF"/>
                </w:rPr>
                <w:t>Постановление</w:t>
              </w:r>
            </w:hyperlink>
            <w:r>
              <w:t xml:space="preserve"> КМ РТ от 22.08.2016 N 580;</w:t>
            </w:r>
          </w:p>
          <w:p w:rsidR="00251285" w:rsidRDefault="00251285">
            <w:pPr>
              <w:pStyle w:val="ConsPlusNormal"/>
              <w:jc w:val="both"/>
            </w:pPr>
            <w:r>
              <w:t>Министерство внутренних дел по Республике Татарстан;</w:t>
            </w:r>
          </w:p>
          <w:p w:rsidR="00251285" w:rsidRDefault="00251285">
            <w:pPr>
              <w:pStyle w:val="ConsPlusNormal"/>
            </w:pPr>
            <w:r>
              <w:t>Министерство здравоохранения Республики Татарстан;</w:t>
            </w:r>
          </w:p>
          <w:p w:rsidR="00251285" w:rsidRDefault="00251285">
            <w:pPr>
              <w:pStyle w:val="ConsPlusNormal"/>
              <w:jc w:val="both"/>
            </w:pPr>
            <w:r>
              <w:t>Министерство образования и науки Республики Татарстан</w:t>
            </w:r>
          </w:p>
        </w:tc>
      </w:tr>
      <w:tr w:rsidR="00251285">
        <w:tblPrEx>
          <w:tblBorders>
            <w:insideH w:val="nil"/>
          </w:tblBorders>
        </w:tblPrEx>
        <w:tc>
          <w:tcPr>
            <w:tcW w:w="8913" w:type="dxa"/>
            <w:gridSpan w:val="3"/>
            <w:tcBorders>
              <w:top w:val="nil"/>
            </w:tcBorders>
          </w:tcPr>
          <w:p w:rsidR="00251285" w:rsidRDefault="00251285">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КМ РТ от 22.08.2016 N 580)</w:t>
            </w:r>
          </w:p>
        </w:tc>
      </w:tr>
      <w:tr w:rsidR="00251285">
        <w:tc>
          <w:tcPr>
            <w:tcW w:w="3005" w:type="dxa"/>
          </w:tcPr>
          <w:p w:rsidR="00251285" w:rsidRDefault="00251285">
            <w:pPr>
              <w:pStyle w:val="ConsPlusNormal"/>
            </w:pPr>
            <w:r>
              <w:t>Цель Подпрограммы-4</w:t>
            </w:r>
          </w:p>
        </w:tc>
        <w:tc>
          <w:tcPr>
            <w:tcW w:w="5908" w:type="dxa"/>
            <w:gridSpan w:val="2"/>
          </w:tcPr>
          <w:p w:rsidR="00251285" w:rsidRDefault="00251285">
            <w:pPr>
              <w:pStyle w:val="ConsPlusNormal"/>
              <w:jc w:val="both"/>
            </w:pPr>
            <w:r>
              <w:t>Снижение масштабов незаконного распространения и немедицинского потребления наркотиков в Республике Татарстан</w:t>
            </w:r>
          </w:p>
        </w:tc>
      </w:tr>
      <w:tr w:rsidR="00251285">
        <w:tc>
          <w:tcPr>
            <w:tcW w:w="3005" w:type="dxa"/>
          </w:tcPr>
          <w:p w:rsidR="00251285" w:rsidRDefault="00251285">
            <w:pPr>
              <w:pStyle w:val="ConsPlusNormal"/>
              <w:jc w:val="both"/>
            </w:pPr>
            <w:r>
              <w:t>Задачи Подпрограммы-4</w:t>
            </w:r>
          </w:p>
        </w:tc>
        <w:tc>
          <w:tcPr>
            <w:tcW w:w="5908" w:type="dxa"/>
            <w:gridSpan w:val="2"/>
          </w:tcPr>
          <w:p w:rsidR="00251285" w:rsidRDefault="00251285">
            <w:pPr>
              <w:pStyle w:val="ConsPlusNormal"/>
              <w:jc w:val="both"/>
            </w:pPr>
            <w:r>
              <w:t>Наращивание усилий правоохранительных органов по борьбе с незаконным оборотом наркотиков;</w:t>
            </w:r>
          </w:p>
          <w:p w:rsidR="00251285" w:rsidRDefault="00251285">
            <w:pPr>
              <w:pStyle w:val="ConsPlusNormal"/>
              <w:jc w:val="both"/>
            </w:pPr>
            <w:proofErr w:type="gramStart"/>
            <w:r>
              <w:t>совершенствование</w:t>
            </w:r>
            <w:proofErr w:type="gramEnd"/>
            <w:r>
              <w:t xml:space="preserve"> системы лечебной и реабилитационной помощи наркозависимым, психотерапевтической работы с родственниками;</w:t>
            </w:r>
          </w:p>
          <w:p w:rsidR="00251285" w:rsidRDefault="00251285">
            <w:pPr>
              <w:pStyle w:val="ConsPlusNormal"/>
              <w:jc w:val="both"/>
            </w:pPr>
            <w:proofErr w:type="gramStart"/>
            <w:r>
              <w:t>формирование</w:t>
            </w:r>
            <w:proofErr w:type="gramEnd"/>
            <w:r>
              <w:t xml:space="preserve"> у населения отрицательного отношения к потреблению наркотиков;</w:t>
            </w:r>
          </w:p>
          <w:p w:rsidR="00251285" w:rsidRDefault="00251285">
            <w:pPr>
              <w:pStyle w:val="ConsPlusNormal"/>
              <w:jc w:val="both"/>
            </w:pPr>
            <w:proofErr w:type="gramStart"/>
            <w:r>
              <w:t>создание</w:t>
            </w:r>
            <w:proofErr w:type="gramEnd"/>
            <w:r>
              <w:t xml:space="preserve"> условий для вовлечения детей и молодежи в систематические занятия в кружках по интересам, физической культурой и спортом, развитие волонтерского движения;</w:t>
            </w:r>
          </w:p>
          <w:p w:rsidR="00251285" w:rsidRDefault="00251285">
            <w:pPr>
              <w:pStyle w:val="ConsPlusNormal"/>
              <w:jc w:val="both"/>
            </w:pPr>
            <w:proofErr w:type="gramStart"/>
            <w:r>
              <w:t>совершенствование</w:t>
            </w:r>
            <w:proofErr w:type="gramEnd"/>
            <w:r>
              <w:t xml:space="preserve"> организационного, нормативно-правового и методического обеспечения антинаркотической деятельности</w:t>
            </w:r>
          </w:p>
        </w:tc>
      </w:tr>
      <w:tr w:rsidR="00251285">
        <w:tc>
          <w:tcPr>
            <w:tcW w:w="3005" w:type="dxa"/>
          </w:tcPr>
          <w:p w:rsidR="00251285" w:rsidRDefault="00251285">
            <w:pPr>
              <w:pStyle w:val="ConsPlusNormal"/>
              <w:jc w:val="both"/>
            </w:pPr>
            <w:r>
              <w:t>Сроки и этапы реализации Подпрограммы-4</w:t>
            </w:r>
          </w:p>
        </w:tc>
        <w:tc>
          <w:tcPr>
            <w:tcW w:w="5908" w:type="dxa"/>
            <w:gridSpan w:val="2"/>
          </w:tcPr>
          <w:p w:rsidR="00251285" w:rsidRDefault="00251285">
            <w:pPr>
              <w:pStyle w:val="ConsPlusNormal"/>
            </w:pPr>
            <w:r>
              <w:t>2014 - 2020 годы:</w:t>
            </w:r>
          </w:p>
          <w:p w:rsidR="00251285" w:rsidRDefault="00251285">
            <w:pPr>
              <w:pStyle w:val="ConsPlusNormal"/>
            </w:pPr>
            <w:r>
              <w:t>I этап - 2014 - 2016 годы;</w:t>
            </w:r>
          </w:p>
          <w:p w:rsidR="00251285" w:rsidRDefault="00251285">
            <w:pPr>
              <w:pStyle w:val="ConsPlusNormal"/>
            </w:pPr>
            <w:r>
              <w:t>II этап - 2017 - 2020 годы</w:t>
            </w:r>
          </w:p>
        </w:tc>
      </w:tr>
      <w:tr w:rsidR="00251285">
        <w:tc>
          <w:tcPr>
            <w:tcW w:w="3005" w:type="dxa"/>
            <w:vMerge w:val="restart"/>
          </w:tcPr>
          <w:p w:rsidR="00251285" w:rsidRDefault="00251285">
            <w:pPr>
              <w:pStyle w:val="ConsPlusNormal"/>
              <w:jc w:val="both"/>
            </w:pPr>
            <w:r>
              <w:t>Объемы финансирования Подпрограммы-4 с разбивкой по годам и источникам</w:t>
            </w:r>
          </w:p>
        </w:tc>
        <w:tc>
          <w:tcPr>
            <w:tcW w:w="5908" w:type="dxa"/>
            <w:gridSpan w:val="2"/>
          </w:tcPr>
          <w:p w:rsidR="00251285" w:rsidRDefault="00251285">
            <w:pPr>
              <w:pStyle w:val="ConsPlusNormal"/>
              <w:jc w:val="both"/>
            </w:pPr>
            <w:r>
              <w:t>Общий объем финансирования Подпрограммы-4 за счет средств бюджета Республики Татарстан составляет 144,9 млн рублей:</w:t>
            </w:r>
          </w:p>
          <w:p w:rsidR="00251285" w:rsidRDefault="00251285">
            <w:pPr>
              <w:pStyle w:val="ConsPlusNormal"/>
            </w:pPr>
          </w:p>
          <w:p w:rsidR="00251285" w:rsidRDefault="00251285">
            <w:pPr>
              <w:pStyle w:val="ConsPlusNormal"/>
              <w:jc w:val="right"/>
            </w:pPr>
            <w:r>
              <w:lastRenderedPageBreak/>
              <w:t>(</w:t>
            </w:r>
            <w:proofErr w:type="gramStart"/>
            <w:r>
              <w:t>млн</w:t>
            </w:r>
            <w:proofErr w:type="gramEnd"/>
            <w:r>
              <w:t xml:space="preserve"> рублей)</w:t>
            </w:r>
          </w:p>
        </w:tc>
      </w:tr>
      <w:tr w:rsidR="00251285">
        <w:tc>
          <w:tcPr>
            <w:tcW w:w="3005" w:type="dxa"/>
            <w:vMerge/>
          </w:tcPr>
          <w:p w:rsidR="00251285" w:rsidRDefault="00251285"/>
        </w:tc>
        <w:tc>
          <w:tcPr>
            <w:tcW w:w="3300" w:type="dxa"/>
          </w:tcPr>
          <w:p w:rsidR="00251285" w:rsidRDefault="00251285">
            <w:pPr>
              <w:pStyle w:val="ConsPlusNormal"/>
              <w:jc w:val="center"/>
            </w:pPr>
            <w:r>
              <w:t>Год</w:t>
            </w:r>
          </w:p>
        </w:tc>
        <w:tc>
          <w:tcPr>
            <w:tcW w:w="2608" w:type="dxa"/>
          </w:tcPr>
          <w:p w:rsidR="00251285" w:rsidRDefault="00251285">
            <w:pPr>
              <w:pStyle w:val="ConsPlusNormal"/>
              <w:jc w:val="center"/>
            </w:pPr>
            <w:r>
              <w:t>Средства бюджета Республики Татарстан</w:t>
            </w:r>
          </w:p>
        </w:tc>
      </w:tr>
      <w:tr w:rsidR="00251285">
        <w:tc>
          <w:tcPr>
            <w:tcW w:w="3005" w:type="dxa"/>
            <w:vMerge/>
          </w:tcPr>
          <w:p w:rsidR="00251285" w:rsidRDefault="00251285"/>
        </w:tc>
        <w:tc>
          <w:tcPr>
            <w:tcW w:w="3300" w:type="dxa"/>
          </w:tcPr>
          <w:p w:rsidR="00251285" w:rsidRDefault="00251285">
            <w:pPr>
              <w:pStyle w:val="ConsPlusNormal"/>
              <w:jc w:val="center"/>
            </w:pPr>
            <w:r>
              <w:t>2014</w:t>
            </w:r>
          </w:p>
        </w:tc>
        <w:tc>
          <w:tcPr>
            <w:tcW w:w="2608" w:type="dxa"/>
          </w:tcPr>
          <w:p w:rsidR="00251285" w:rsidRDefault="00251285">
            <w:pPr>
              <w:pStyle w:val="ConsPlusNormal"/>
              <w:jc w:val="center"/>
            </w:pPr>
            <w:r>
              <w:t>20,0</w:t>
            </w:r>
          </w:p>
        </w:tc>
      </w:tr>
      <w:tr w:rsidR="00251285">
        <w:tc>
          <w:tcPr>
            <w:tcW w:w="3005" w:type="dxa"/>
            <w:vMerge/>
          </w:tcPr>
          <w:p w:rsidR="00251285" w:rsidRDefault="00251285"/>
        </w:tc>
        <w:tc>
          <w:tcPr>
            <w:tcW w:w="3300" w:type="dxa"/>
          </w:tcPr>
          <w:p w:rsidR="00251285" w:rsidRDefault="00251285">
            <w:pPr>
              <w:pStyle w:val="ConsPlusNormal"/>
              <w:jc w:val="center"/>
            </w:pPr>
            <w:r>
              <w:t>2015</w:t>
            </w:r>
          </w:p>
        </w:tc>
        <w:tc>
          <w:tcPr>
            <w:tcW w:w="2608" w:type="dxa"/>
          </w:tcPr>
          <w:p w:rsidR="00251285" w:rsidRDefault="00251285">
            <w:pPr>
              <w:pStyle w:val="ConsPlusNormal"/>
              <w:jc w:val="center"/>
            </w:pPr>
            <w:r>
              <w:t>20,0</w:t>
            </w:r>
          </w:p>
        </w:tc>
      </w:tr>
      <w:tr w:rsidR="00251285">
        <w:tc>
          <w:tcPr>
            <w:tcW w:w="3005" w:type="dxa"/>
            <w:vMerge/>
          </w:tcPr>
          <w:p w:rsidR="00251285" w:rsidRDefault="00251285"/>
        </w:tc>
        <w:tc>
          <w:tcPr>
            <w:tcW w:w="3300" w:type="dxa"/>
          </w:tcPr>
          <w:p w:rsidR="00251285" w:rsidRDefault="00251285">
            <w:pPr>
              <w:pStyle w:val="ConsPlusNormal"/>
              <w:jc w:val="center"/>
            </w:pPr>
            <w:r>
              <w:t>2016</w:t>
            </w:r>
          </w:p>
        </w:tc>
        <w:tc>
          <w:tcPr>
            <w:tcW w:w="2608" w:type="dxa"/>
          </w:tcPr>
          <w:p w:rsidR="00251285" w:rsidRDefault="00251285">
            <w:pPr>
              <w:pStyle w:val="ConsPlusNormal"/>
              <w:jc w:val="center"/>
            </w:pPr>
            <w:r>
              <w:t>20,98</w:t>
            </w:r>
          </w:p>
        </w:tc>
      </w:tr>
      <w:tr w:rsidR="00251285">
        <w:tc>
          <w:tcPr>
            <w:tcW w:w="3005" w:type="dxa"/>
            <w:vMerge/>
          </w:tcPr>
          <w:p w:rsidR="00251285" w:rsidRDefault="00251285"/>
        </w:tc>
        <w:tc>
          <w:tcPr>
            <w:tcW w:w="3300" w:type="dxa"/>
          </w:tcPr>
          <w:p w:rsidR="00251285" w:rsidRDefault="00251285">
            <w:pPr>
              <w:pStyle w:val="ConsPlusNormal"/>
              <w:jc w:val="center"/>
            </w:pPr>
            <w:r>
              <w:t>2017</w:t>
            </w:r>
          </w:p>
        </w:tc>
        <w:tc>
          <w:tcPr>
            <w:tcW w:w="2608" w:type="dxa"/>
          </w:tcPr>
          <w:p w:rsidR="00251285" w:rsidRDefault="00251285">
            <w:pPr>
              <w:pStyle w:val="ConsPlusNormal"/>
              <w:jc w:val="center"/>
            </w:pPr>
            <w:r>
              <w:t>20,98</w:t>
            </w:r>
          </w:p>
        </w:tc>
      </w:tr>
      <w:tr w:rsidR="00251285">
        <w:tc>
          <w:tcPr>
            <w:tcW w:w="3005" w:type="dxa"/>
            <w:vMerge/>
          </w:tcPr>
          <w:p w:rsidR="00251285" w:rsidRDefault="00251285"/>
        </w:tc>
        <w:tc>
          <w:tcPr>
            <w:tcW w:w="3300" w:type="dxa"/>
          </w:tcPr>
          <w:p w:rsidR="00251285" w:rsidRDefault="00251285">
            <w:pPr>
              <w:pStyle w:val="ConsPlusNormal"/>
              <w:jc w:val="center"/>
            </w:pPr>
            <w:r>
              <w:t>2018</w:t>
            </w:r>
          </w:p>
        </w:tc>
        <w:tc>
          <w:tcPr>
            <w:tcW w:w="2608" w:type="dxa"/>
          </w:tcPr>
          <w:p w:rsidR="00251285" w:rsidRDefault="00251285">
            <w:pPr>
              <w:pStyle w:val="ConsPlusNormal"/>
              <w:jc w:val="center"/>
            </w:pPr>
            <w:r>
              <w:t>20,98</w:t>
            </w:r>
          </w:p>
        </w:tc>
      </w:tr>
      <w:tr w:rsidR="00251285">
        <w:tc>
          <w:tcPr>
            <w:tcW w:w="3005" w:type="dxa"/>
            <w:vMerge/>
          </w:tcPr>
          <w:p w:rsidR="00251285" w:rsidRDefault="00251285"/>
        </w:tc>
        <w:tc>
          <w:tcPr>
            <w:tcW w:w="3300" w:type="dxa"/>
          </w:tcPr>
          <w:p w:rsidR="00251285" w:rsidRDefault="00251285">
            <w:pPr>
              <w:pStyle w:val="ConsPlusNormal"/>
              <w:jc w:val="center"/>
            </w:pPr>
            <w:r>
              <w:t>2019</w:t>
            </w:r>
          </w:p>
        </w:tc>
        <w:tc>
          <w:tcPr>
            <w:tcW w:w="2608" w:type="dxa"/>
          </w:tcPr>
          <w:p w:rsidR="00251285" w:rsidRDefault="00251285">
            <w:pPr>
              <w:pStyle w:val="ConsPlusNormal"/>
              <w:jc w:val="center"/>
            </w:pPr>
            <w:r>
              <w:t>20,98</w:t>
            </w:r>
          </w:p>
        </w:tc>
      </w:tr>
      <w:tr w:rsidR="00251285">
        <w:tc>
          <w:tcPr>
            <w:tcW w:w="3005" w:type="dxa"/>
            <w:vMerge/>
          </w:tcPr>
          <w:p w:rsidR="00251285" w:rsidRDefault="00251285"/>
        </w:tc>
        <w:tc>
          <w:tcPr>
            <w:tcW w:w="3300" w:type="dxa"/>
          </w:tcPr>
          <w:p w:rsidR="00251285" w:rsidRDefault="00251285">
            <w:pPr>
              <w:pStyle w:val="ConsPlusNormal"/>
              <w:jc w:val="center"/>
            </w:pPr>
            <w:r>
              <w:t>2020</w:t>
            </w:r>
          </w:p>
        </w:tc>
        <w:tc>
          <w:tcPr>
            <w:tcW w:w="2608" w:type="dxa"/>
          </w:tcPr>
          <w:p w:rsidR="00251285" w:rsidRDefault="00251285">
            <w:pPr>
              <w:pStyle w:val="ConsPlusNormal"/>
              <w:jc w:val="center"/>
            </w:pPr>
            <w:r>
              <w:t>20,98</w:t>
            </w:r>
          </w:p>
        </w:tc>
      </w:tr>
      <w:tr w:rsidR="00251285">
        <w:tc>
          <w:tcPr>
            <w:tcW w:w="3005" w:type="dxa"/>
            <w:vMerge/>
          </w:tcPr>
          <w:p w:rsidR="00251285" w:rsidRDefault="00251285"/>
        </w:tc>
        <w:tc>
          <w:tcPr>
            <w:tcW w:w="3300" w:type="dxa"/>
          </w:tcPr>
          <w:p w:rsidR="00251285" w:rsidRDefault="00251285">
            <w:pPr>
              <w:pStyle w:val="ConsPlusNormal"/>
              <w:jc w:val="center"/>
            </w:pPr>
            <w:r>
              <w:t>Всего</w:t>
            </w:r>
          </w:p>
        </w:tc>
        <w:tc>
          <w:tcPr>
            <w:tcW w:w="2608" w:type="dxa"/>
          </w:tcPr>
          <w:p w:rsidR="00251285" w:rsidRDefault="00251285">
            <w:pPr>
              <w:pStyle w:val="ConsPlusNormal"/>
              <w:jc w:val="center"/>
            </w:pPr>
            <w:r>
              <w:t>144,9</w:t>
            </w:r>
          </w:p>
        </w:tc>
      </w:tr>
      <w:tr w:rsidR="00251285">
        <w:tc>
          <w:tcPr>
            <w:tcW w:w="3005" w:type="dxa"/>
            <w:vMerge/>
          </w:tcPr>
          <w:p w:rsidR="00251285" w:rsidRDefault="00251285"/>
        </w:tc>
        <w:tc>
          <w:tcPr>
            <w:tcW w:w="5908" w:type="dxa"/>
            <w:gridSpan w:val="2"/>
          </w:tcPr>
          <w:p w:rsidR="00251285" w:rsidRDefault="00251285">
            <w:pPr>
              <w:pStyle w:val="ConsPlusNormal"/>
              <w:jc w:val="both"/>
            </w:pPr>
            <w:r>
              <w:t>Примечание: объемы финансирования носят прогнозный характер и подлежат ежегодной корректировке с учетом возможностей бюджета Республики Татарстан</w:t>
            </w:r>
          </w:p>
        </w:tc>
      </w:tr>
      <w:tr w:rsidR="00251285">
        <w:tc>
          <w:tcPr>
            <w:tcW w:w="3005" w:type="dxa"/>
          </w:tcPr>
          <w:p w:rsidR="00251285" w:rsidRDefault="00251285">
            <w:pPr>
              <w:pStyle w:val="ConsPlusNormal"/>
              <w:jc w:val="both"/>
            </w:pPr>
            <w:r>
              <w:t>Ожидаемые конечные результаты реализации цели и задач Подпрограммы-4 (индикаторы оценки результатов) с разбивкой по годам и показатели бюджетной эффективности Подпрограммы-4</w:t>
            </w:r>
          </w:p>
        </w:tc>
        <w:tc>
          <w:tcPr>
            <w:tcW w:w="5908" w:type="dxa"/>
            <w:gridSpan w:val="2"/>
          </w:tcPr>
          <w:p w:rsidR="00251285" w:rsidRDefault="00251285">
            <w:pPr>
              <w:pStyle w:val="ConsPlusNormal"/>
              <w:jc w:val="both"/>
            </w:pPr>
            <w:r>
              <w:t>Реализация мероприятий Подпрограммы-4 позволит к 2020 году достичь:</w:t>
            </w:r>
          </w:p>
          <w:p w:rsidR="00251285" w:rsidRDefault="00251285">
            <w:pPr>
              <w:pStyle w:val="ConsPlusNormal"/>
              <w:jc w:val="both"/>
            </w:pPr>
            <w:proofErr w:type="gramStart"/>
            <w:r>
              <w:t>роста</w:t>
            </w:r>
            <w:proofErr w:type="gramEnd"/>
            <w:r>
              <w:t xml:space="preserve"> доли расследованных тяжких и особо тяжких преступлений от общего количества расследованных </w:t>
            </w:r>
            <w:proofErr w:type="spellStart"/>
            <w:r>
              <w:t>наркопреступлений</w:t>
            </w:r>
            <w:proofErr w:type="spellEnd"/>
            <w:r>
              <w:t xml:space="preserve"> до 101,2 процента;</w:t>
            </w:r>
          </w:p>
          <w:p w:rsidR="00251285" w:rsidRDefault="00251285">
            <w:pPr>
              <w:pStyle w:val="ConsPlusNormal"/>
              <w:jc w:val="both"/>
            </w:pPr>
            <w:proofErr w:type="gramStart"/>
            <w:r>
              <w:t>увеличения</w:t>
            </w:r>
            <w:proofErr w:type="gramEnd"/>
            <w:r>
              <w:t xml:space="preserve"> контингента (количества выявленных и зарегистрированных) больных наркоманией до 115 процентов;</w:t>
            </w:r>
          </w:p>
          <w:p w:rsidR="00251285" w:rsidRDefault="00251285">
            <w:pPr>
              <w:pStyle w:val="ConsPlusNormal"/>
              <w:jc w:val="both"/>
            </w:pPr>
            <w:proofErr w:type="gramStart"/>
            <w:r>
              <w:t>роста</w:t>
            </w:r>
            <w:proofErr w:type="gramEnd"/>
            <w:r>
              <w:t xml:space="preserve"> доли родителей, охваченных программами родительского всеобуча антинаркотической направленности, до 107 процентов;</w:t>
            </w:r>
          </w:p>
          <w:p w:rsidR="00251285" w:rsidRDefault="00251285">
            <w:pPr>
              <w:pStyle w:val="ConsPlusNormal"/>
              <w:jc w:val="both"/>
            </w:pPr>
            <w:proofErr w:type="gramStart"/>
            <w:r>
              <w:t>роста</w:t>
            </w:r>
            <w:proofErr w:type="gramEnd"/>
            <w:r>
              <w:t xml:space="preserve"> доли детей и молодежи, систематически занимающихся в кружках по интересам, физической культурой и спортом, волонтерской деятельностью, к общему количеству детей и молодежи до 108 процентов;</w:t>
            </w:r>
          </w:p>
          <w:p w:rsidR="00251285" w:rsidRDefault="00251285">
            <w:pPr>
              <w:pStyle w:val="ConsPlusNormal"/>
              <w:jc w:val="both"/>
            </w:pPr>
            <w:proofErr w:type="gramStart"/>
            <w:r>
              <w:t>роста</w:t>
            </w:r>
            <w:proofErr w:type="gramEnd"/>
            <w:r>
              <w:t xml:space="preserve"> доли специалистов, прошедших обучение на семинарах и курсах повышения квалификации по антинаркотической направленности, до 135 процентов</w:t>
            </w:r>
          </w:p>
        </w:tc>
      </w:tr>
    </w:tbl>
    <w:p w:rsidR="00251285" w:rsidRDefault="00251285">
      <w:pPr>
        <w:pStyle w:val="ConsPlusNormal"/>
        <w:jc w:val="both"/>
      </w:pPr>
    </w:p>
    <w:p w:rsidR="00251285" w:rsidRDefault="00251285">
      <w:pPr>
        <w:pStyle w:val="ConsPlusNormal"/>
        <w:jc w:val="center"/>
        <w:outlineLvl w:val="1"/>
      </w:pPr>
      <w:r>
        <w:t>1. Общая характеристика сферы реализации Подпрограммы-4.</w:t>
      </w:r>
    </w:p>
    <w:p w:rsidR="00251285" w:rsidRDefault="00251285">
      <w:pPr>
        <w:pStyle w:val="ConsPlusNormal"/>
        <w:jc w:val="center"/>
      </w:pPr>
      <w:r>
        <w:t>Основные проблемы и пути их решения</w:t>
      </w:r>
    </w:p>
    <w:p w:rsidR="00251285" w:rsidRDefault="00251285">
      <w:pPr>
        <w:pStyle w:val="ConsPlusNormal"/>
        <w:jc w:val="both"/>
      </w:pPr>
    </w:p>
    <w:p w:rsidR="00251285" w:rsidRDefault="00251285">
      <w:pPr>
        <w:pStyle w:val="ConsPlusNormal"/>
        <w:ind w:firstLine="540"/>
        <w:jc w:val="both"/>
      </w:pPr>
      <w:r>
        <w:t>Выполнение мероприятий республиканских целевых программ профилактики наркотизации населения, реализуемых в Республике Татарстан с 2002 года, в целом способствовало снижению заболеваемости наркоманией, стабилизации темпов роста общего числа наркозависимых, сокращению случаев смертельных отравлений наркотическими средствами, оздоровлению криминогенной ситуации.</w:t>
      </w:r>
    </w:p>
    <w:p w:rsidR="00251285" w:rsidRDefault="00251285">
      <w:pPr>
        <w:pStyle w:val="ConsPlusNormal"/>
        <w:spacing w:before="220"/>
        <w:ind w:firstLine="540"/>
        <w:jc w:val="both"/>
      </w:pPr>
      <w:r>
        <w:t xml:space="preserve">Распространенность наркомании в Республике Татарстан с 2009 года остается стабильной, с тенденцией незначительного (1 - 2 процента) ежегодного роста. В 2012 году количество </w:t>
      </w:r>
      <w:r>
        <w:lastRenderedPageBreak/>
        <w:t>зарегистрированных больных с диагнозом "синдром зависимости от наркотических веществ (наркомания)" увеличилось на 1,2 процента (с 10314 человек в 2011 году до 10436 человек в 2012 году).</w:t>
      </w:r>
    </w:p>
    <w:p w:rsidR="00251285" w:rsidRDefault="00251285">
      <w:pPr>
        <w:pStyle w:val="ConsPlusNormal"/>
        <w:spacing w:before="220"/>
        <w:ind w:firstLine="540"/>
        <w:jc w:val="both"/>
      </w:pPr>
      <w:r>
        <w:t xml:space="preserve">Рост общего числа </w:t>
      </w:r>
      <w:proofErr w:type="spellStart"/>
      <w:r>
        <w:t>наркобольных</w:t>
      </w:r>
      <w:proofErr w:type="spellEnd"/>
      <w:r>
        <w:t xml:space="preserve"> происходит в основном за счет граждан в возрасте старше 30 лет. В структуре больных наркоманией, находящихся на диспансерном учете, большую часть (65,5 процента, или 6380 человек) составляют лица в возрасте 30 - 49 лет, 26,7 процента (2597 человек) - в возрасте 25 - 29 лет, 7,1 процента (695 человек) - в возрасте от 18 до 24 лет, 4 несовершеннолетних (3 человека в возрасте 16 - 17 лет, 1 человек в возрасте до 14 лет).</w:t>
      </w:r>
    </w:p>
    <w:p w:rsidR="00251285" w:rsidRDefault="00251285">
      <w:pPr>
        <w:pStyle w:val="ConsPlusNormal"/>
        <w:spacing w:before="220"/>
        <w:ind w:firstLine="540"/>
        <w:jc w:val="both"/>
      </w:pPr>
      <w:r>
        <w:t>В 2012 году на диспансерный учет поставлено 286 человек с диагнозом "синдром зависимости от наркотических веществ". По сравнению с 2011 годом их количество уменьшилось на 8 процентов, показатель заболеваемости составил 7,5 на 100 тыс. населения.</w:t>
      </w:r>
    </w:p>
    <w:p w:rsidR="00251285" w:rsidRDefault="00251285">
      <w:pPr>
        <w:pStyle w:val="ConsPlusNormal"/>
        <w:spacing w:before="220"/>
        <w:ind w:firstLine="540"/>
        <w:jc w:val="both"/>
      </w:pPr>
      <w:r>
        <w:t>Стационарное лечение в наркологических учреждениях Республики Татарстан прошли 1037 больных наркоманией. По сравнению с предыдущим годом их количество уменьшилось на 16,8 процента (2010 г. - 2637 человек, 2011 г. - 1246 человек). Это связано со значительным уменьшением количества впервые выявленных больных наркоманией за последние три года по сравнению с 2007 - 2008 годами.</w:t>
      </w:r>
    </w:p>
    <w:p w:rsidR="00251285" w:rsidRDefault="00251285">
      <w:pPr>
        <w:pStyle w:val="ConsPlusNormal"/>
        <w:spacing w:before="220"/>
        <w:ind w:firstLine="540"/>
        <w:jc w:val="both"/>
      </w:pPr>
      <w:r>
        <w:t>В течение последних 3 лет в Республике Татарстан наблюдается снижение числа смертельных исходов от употребления наркотических средств и психотропных веществ (2010 г. - 152 случая, 2011 г. - 57, 2012 г. - 45).</w:t>
      </w:r>
    </w:p>
    <w:p w:rsidR="00251285" w:rsidRDefault="00251285">
      <w:pPr>
        <w:pStyle w:val="ConsPlusNormal"/>
        <w:spacing w:before="220"/>
        <w:ind w:firstLine="540"/>
        <w:jc w:val="both"/>
      </w:pPr>
      <w:r>
        <w:t>В 2012 году в Республике Татарстан зарегистрировано 3913 преступлений, связанных с незаконным оборотом наркотических средств, психотропных веществ и их аналогов, что на 79 преступлений, или 2 процента, меньше, чем в 2011 году. В их структуре доля тяжких и особо тяжких преступлений составляет более 70 процентов.</w:t>
      </w:r>
    </w:p>
    <w:p w:rsidR="00251285" w:rsidRDefault="00251285">
      <w:pPr>
        <w:pStyle w:val="ConsPlusNormal"/>
        <w:spacing w:before="220"/>
        <w:ind w:firstLine="540"/>
        <w:jc w:val="both"/>
      </w:pPr>
      <w:r>
        <w:t xml:space="preserve">Правоохранительными органами продолжена работа по выявлению и ликвидации </w:t>
      </w:r>
      <w:proofErr w:type="spellStart"/>
      <w:r>
        <w:t>наркопритонов</w:t>
      </w:r>
      <w:proofErr w:type="spellEnd"/>
      <w:r>
        <w:t xml:space="preserve"> (в 2012 году пресечена деятельность 142 </w:t>
      </w:r>
      <w:proofErr w:type="spellStart"/>
      <w:r>
        <w:t>наркопритонов</w:t>
      </w:r>
      <w:proofErr w:type="spellEnd"/>
      <w:r>
        <w:t>, в 2011 г. - 175).</w:t>
      </w:r>
    </w:p>
    <w:p w:rsidR="00251285" w:rsidRDefault="00251285">
      <w:pPr>
        <w:pStyle w:val="ConsPlusNormal"/>
        <w:spacing w:before="220"/>
        <w:ind w:firstLine="540"/>
        <w:jc w:val="both"/>
      </w:pPr>
      <w:r>
        <w:t>Из незаконного оборота изъято 794,6 кг наркотиков, более 75 процентов которых составляют героин, марихуана и маковая солома. Как и в предыдущие годы, в общей массе изъятого наркотика определяющее значение имели разовые крупные изъятия.</w:t>
      </w:r>
    </w:p>
    <w:p w:rsidR="00251285" w:rsidRDefault="00251285">
      <w:pPr>
        <w:pStyle w:val="ConsPlusNormal"/>
        <w:spacing w:before="220"/>
        <w:ind w:firstLine="540"/>
        <w:jc w:val="both"/>
      </w:pPr>
      <w:r>
        <w:t xml:space="preserve">Сохранилась тенденция расширения рынка новых </w:t>
      </w:r>
      <w:proofErr w:type="spellStart"/>
      <w:r>
        <w:t>психоактивных</w:t>
      </w:r>
      <w:proofErr w:type="spellEnd"/>
      <w:r>
        <w:t xml:space="preserve"> веществ синтетического происхождения. Всего в течение года экспертными подразделениями правоохранительных органов идентифицировано более 20 новых их видов. На данные вещества приходится треть всех проведенных в 2012 году правоохранительными органами изъятий (2011 г. - 33,1 процента, 2010 г. - 12,1 процента). Среди них - синтетические наркотики </w:t>
      </w:r>
      <w:proofErr w:type="spellStart"/>
      <w:r>
        <w:t>амфетаминовой</w:t>
      </w:r>
      <w:proofErr w:type="spellEnd"/>
      <w:r>
        <w:t xml:space="preserve"> группы, синтетические "аналоги </w:t>
      </w:r>
      <w:proofErr w:type="spellStart"/>
      <w:r>
        <w:t>тетрагидроканнабинола</w:t>
      </w:r>
      <w:proofErr w:type="spellEnd"/>
      <w:r>
        <w:t>" и другие.</w:t>
      </w:r>
    </w:p>
    <w:p w:rsidR="00251285" w:rsidRDefault="00251285">
      <w:pPr>
        <w:pStyle w:val="ConsPlusNormal"/>
        <w:spacing w:before="220"/>
        <w:ind w:firstLine="540"/>
        <w:jc w:val="both"/>
      </w:pPr>
      <w:r>
        <w:t>На темпы и масштабы наркотизации населения оказывает влияние комплекс факторов социального, культурного, медицинского и другого характера. К числу факторов сдерживающего действия можно отнести следующие.</w:t>
      </w:r>
    </w:p>
    <w:p w:rsidR="00251285" w:rsidRDefault="00251285">
      <w:pPr>
        <w:pStyle w:val="ConsPlusNormal"/>
        <w:spacing w:before="220"/>
        <w:ind w:firstLine="540"/>
        <w:jc w:val="both"/>
      </w:pPr>
      <w:r>
        <w:t>Республика Татарстан является одним из наиболее развитых регионов страны, социальная стабильность в котором сохраняется благодаря социально ориентированной политике руководства республики. В Республике Татарстан отмечаются низкая безработица и относительно высокий уровень доходов населения, благополучная демографическая ситуация.</w:t>
      </w:r>
    </w:p>
    <w:p w:rsidR="00251285" w:rsidRDefault="00251285">
      <w:pPr>
        <w:pStyle w:val="ConsPlusNormal"/>
        <w:spacing w:before="220"/>
        <w:ind w:firstLine="540"/>
        <w:jc w:val="both"/>
      </w:pPr>
      <w:r>
        <w:t xml:space="preserve">Силовые структуры в регионе обладают серьезным опытом по раскрытию и пресечению </w:t>
      </w:r>
      <w:proofErr w:type="spellStart"/>
      <w:r>
        <w:t>наркотрафика</w:t>
      </w:r>
      <w:proofErr w:type="spellEnd"/>
      <w:r>
        <w:t xml:space="preserve">, ликвидации наркотических притонов. Результаты работы правоохранительных органов способствовали тому, что до рядовых сбытчиков и </w:t>
      </w:r>
      <w:proofErr w:type="spellStart"/>
      <w:r>
        <w:t>наркопотребителей</w:t>
      </w:r>
      <w:proofErr w:type="spellEnd"/>
      <w:r>
        <w:t xml:space="preserve"> наркотики стали доходить в меньших количествах.</w:t>
      </w:r>
    </w:p>
    <w:p w:rsidR="00251285" w:rsidRDefault="00251285">
      <w:pPr>
        <w:pStyle w:val="ConsPlusNormal"/>
        <w:spacing w:before="220"/>
        <w:ind w:firstLine="540"/>
        <w:jc w:val="both"/>
      </w:pPr>
      <w:r>
        <w:lastRenderedPageBreak/>
        <w:t>В то же время на уровень наркотизации в республике оказывает влияние ряд отягчающих факторов.</w:t>
      </w:r>
    </w:p>
    <w:p w:rsidR="00251285" w:rsidRDefault="00251285">
      <w:pPr>
        <w:pStyle w:val="ConsPlusNormal"/>
        <w:spacing w:before="220"/>
        <w:ind w:firstLine="540"/>
        <w:jc w:val="both"/>
      </w:pPr>
      <w:r>
        <w:t xml:space="preserve">Республика Татарстан находится на пересечении основных транспортных магистралей, имеет высокие темпы развития экономики и высокий уровень урбанизации, что способствует включению ее в маршруты </w:t>
      </w:r>
      <w:proofErr w:type="spellStart"/>
      <w:r>
        <w:t>наркотрафика</w:t>
      </w:r>
      <w:proofErr w:type="spellEnd"/>
      <w:r>
        <w:t xml:space="preserve">. Кроме того, республика привлекает внимание выходцев из Узбекистана, Таджикистана, Киргизии, Азербайджана и иных мусульманских государств, имеющих культуру </w:t>
      </w:r>
      <w:proofErr w:type="spellStart"/>
      <w:r>
        <w:t>наркопотребления</w:t>
      </w:r>
      <w:proofErr w:type="spellEnd"/>
      <w:r>
        <w:t xml:space="preserve"> (особенно </w:t>
      </w:r>
      <w:proofErr w:type="spellStart"/>
      <w:r>
        <w:t>опиоидов</w:t>
      </w:r>
      <w:proofErr w:type="spellEnd"/>
      <w:r>
        <w:t>).</w:t>
      </w:r>
    </w:p>
    <w:p w:rsidR="00251285" w:rsidRDefault="00251285">
      <w:pPr>
        <w:pStyle w:val="ConsPlusNormal"/>
        <w:spacing w:before="220"/>
        <w:ind w:firstLine="540"/>
        <w:jc w:val="both"/>
      </w:pPr>
      <w:r>
        <w:t xml:space="preserve">Начиная с конца 2009 года рынок активно заполняется новыми видами наркотиков (курительными смесями, дизайнерскими наркотиками), реализация которых осуществляется через сеть небольших торговых точек под видом подкормки для растений, соли для ванн, средств или препаратов для дератизации и дезинсекции, корма для рыб и т.п. Сокращение героинового и </w:t>
      </w:r>
      <w:proofErr w:type="spellStart"/>
      <w:r>
        <w:t>дезоморфинового</w:t>
      </w:r>
      <w:proofErr w:type="spellEnd"/>
      <w:r>
        <w:t xml:space="preserve"> сегмента компенсировалось повышением популярности гашиша, а также наркотических средств </w:t>
      </w:r>
      <w:proofErr w:type="spellStart"/>
      <w:r>
        <w:t>амфетаминового</w:t>
      </w:r>
      <w:proofErr w:type="spellEnd"/>
      <w:r>
        <w:t xml:space="preserve"> ряда.</w:t>
      </w:r>
    </w:p>
    <w:p w:rsidR="00251285" w:rsidRDefault="00251285">
      <w:pPr>
        <w:pStyle w:val="ConsPlusNormal"/>
        <w:spacing w:before="220"/>
        <w:ind w:firstLine="540"/>
        <w:jc w:val="both"/>
      </w:pPr>
      <w:r>
        <w:t xml:space="preserve">Другой фактор - отсутствие механизмов контроля за распространением наркотических средств в информационно-телекоммуникационной сети "Интернет", которая активно используется </w:t>
      </w:r>
      <w:proofErr w:type="spellStart"/>
      <w:r>
        <w:t>наркодельцами</w:t>
      </w:r>
      <w:proofErr w:type="spellEnd"/>
      <w:r>
        <w:t xml:space="preserve"> для пропаганды и распространения </w:t>
      </w:r>
      <w:proofErr w:type="spellStart"/>
      <w:r>
        <w:t>психоактивных</w:t>
      </w:r>
      <w:proofErr w:type="spellEnd"/>
      <w:r>
        <w:t xml:space="preserve"> веществ (Интернет-реклама, информация о способах изготовления и употребления, а также сайты, предлагающие данную продукцию). Через Интернет-магазины идет открытая продажа новых видов </w:t>
      </w:r>
      <w:proofErr w:type="spellStart"/>
      <w:r>
        <w:t>психоактивных</w:t>
      </w:r>
      <w:proofErr w:type="spellEnd"/>
      <w:r>
        <w:t xml:space="preserve"> веществ, с помощью социальных сетей создаются и поддерживаются рынки распространения наркотиков.</w:t>
      </w:r>
    </w:p>
    <w:p w:rsidR="00251285" w:rsidRDefault="00251285">
      <w:pPr>
        <w:pStyle w:val="ConsPlusNormal"/>
        <w:spacing w:before="220"/>
        <w:ind w:firstLine="540"/>
        <w:jc w:val="both"/>
      </w:pPr>
      <w:r>
        <w:t xml:space="preserve">В целях дальнейшей стабилизации </w:t>
      </w:r>
      <w:proofErr w:type="spellStart"/>
      <w:r>
        <w:t>наркоситуации</w:t>
      </w:r>
      <w:proofErr w:type="spellEnd"/>
      <w:r>
        <w:t>, развития и повышения эффективности антинаркотической работы необходимо продолжить:</w:t>
      </w:r>
    </w:p>
    <w:p w:rsidR="00251285" w:rsidRDefault="00251285">
      <w:pPr>
        <w:pStyle w:val="ConsPlusNormal"/>
        <w:spacing w:before="220"/>
        <w:ind w:firstLine="540"/>
        <w:jc w:val="both"/>
      </w:pPr>
      <w:proofErr w:type="gramStart"/>
      <w:r>
        <w:t>совершенствование</w:t>
      </w:r>
      <w:proofErr w:type="gramEnd"/>
      <w:r>
        <w:t xml:space="preserve"> нормативной правовой базы в сфере противодействия распространению наркомании;</w:t>
      </w:r>
    </w:p>
    <w:p w:rsidR="00251285" w:rsidRDefault="00251285">
      <w:pPr>
        <w:pStyle w:val="ConsPlusNormal"/>
        <w:spacing w:before="220"/>
        <w:ind w:firstLine="540"/>
        <w:jc w:val="both"/>
      </w:pPr>
      <w:proofErr w:type="gramStart"/>
      <w:r>
        <w:t>проведение</w:t>
      </w:r>
      <w:proofErr w:type="gramEnd"/>
      <w:r>
        <w:t xml:space="preserve"> оперативно-</w:t>
      </w:r>
      <w:proofErr w:type="spellStart"/>
      <w:r>
        <w:t>разыскных</w:t>
      </w:r>
      <w:proofErr w:type="spellEnd"/>
      <w:r>
        <w:t xml:space="preserve"> мероприятий по пресечению деятельности преступных сообществ и организованных </w:t>
      </w:r>
      <w:proofErr w:type="spellStart"/>
      <w:r>
        <w:t>наркогрупп</w:t>
      </w:r>
      <w:proofErr w:type="spellEnd"/>
      <w:r>
        <w:t>, по подрыву экономических основ наркобизнеса, перекрытию контрабандных каналов поступления наркотиков на территорию Республики Татарстан;</w:t>
      </w:r>
    </w:p>
    <w:p w:rsidR="00251285" w:rsidRDefault="00251285">
      <w:pPr>
        <w:pStyle w:val="ConsPlusNormal"/>
        <w:spacing w:before="220"/>
        <w:ind w:firstLine="540"/>
        <w:jc w:val="both"/>
      </w:pPr>
      <w:proofErr w:type="gramStart"/>
      <w:r>
        <w:t>проведение</w:t>
      </w:r>
      <w:proofErr w:type="gramEnd"/>
      <w:r>
        <w:t xml:space="preserve"> оперативно-профилактических мероприятий в местах массового досуга молодежи и по ликвидации </w:t>
      </w:r>
      <w:proofErr w:type="spellStart"/>
      <w:r>
        <w:t>наркопритонов</w:t>
      </w:r>
      <w:proofErr w:type="spellEnd"/>
      <w:r>
        <w:t>;</w:t>
      </w:r>
    </w:p>
    <w:p w:rsidR="00251285" w:rsidRDefault="00251285">
      <w:pPr>
        <w:pStyle w:val="ConsPlusNormal"/>
        <w:spacing w:before="220"/>
        <w:ind w:firstLine="540"/>
        <w:jc w:val="both"/>
      </w:pPr>
      <w:proofErr w:type="gramStart"/>
      <w:r>
        <w:t>ведение</w:t>
      </w:r>
      <w:proofErr w:type="gramEnd"/>
      <w:r>
        <w:t xml:space="preserve"> мониторинга новых видов наркотических средств и выработку своевременных и адекватных решений по противодействию их распространению;</w:t>
      </w:r>
    </w:p>
    <w:p w:rsidR="00251285" w:rsidRDefault="00251285">
      <w:pPr>
        <w:pStyle w:val="ConsPlusNormal"/>
        <w:spacing w:before="220"/>
        <w:ind w:firstLine="540"/>
        <w:jc w:val="both"/>
      </w:pPr>
      <w:proofErr w:type="gramStart"/>
      <w:r>
        <w:t>подготовку</w:t>
      </w:r>
      <w:proofErr w:type="gramEnd"/>
      <w:r>
        <w:t xml:space="preserve"> и повышение квалификации специалистов различных министерств, ведомств, органов и учреждений, осуществляющих организацию и проведение антинаркотических мероприятий;</w:t>
      </w:r>
    </w:p>
    <w:p w:rsidR="00251285" w:rsidRDefault="00251285">
      <w:pPr>
        <w:pStyle w:val="ConsPlusNormal"/>
        <w:spacing w:before="220"/>
        <w:ind w:firstLine="540"/>
        <w:jc w:val="both"/>
      </w:pPr>
      <w:proofErr w:type="gramStart"/>
      <w:r>
        <w:t>разработку</w:t>
      </w:r>
      <w:proofErr w:type="gramEnd"/>
      <w:r>
        <w:t xml:space="preserve"> методических, информационных, просветительских материалов по антинаркотической тематике и профилактике ВИЧ-инфекции;</w:t>
      </w:r>
    </w:p>
    <w:p w:rsidR="00251285" w:rsidRDefault="00251285">
      <w:pPr>
        <w:pStyle w:val="ConsPlusNormal"/>
        <w:spacing w:before="220"/>
        <w:ind w:firstLine="540"/>
        <w:jc w:val="both"/>
      </w:pPr>
      <w:proofErr w:type="gramStart"/>
      <w:r>
        <w:t>проведение</w:t>
      </w:r>
      <w:proofErr w:type="gramEnd"/>
      <w:r>
        <w:t xml:space="preserve"> профилактических медицинских осмотров учащихся, студентов, лиц призывного возраста;</w:t>
      </w:r>
    </w:p>
    <w:p w:rsidR="00251285" w:rsidRDefault="00251285">
      <w:pPr>
        <w:pStyle w:val="ConsPlusNormal"/>
        <w:spacing w:before="220"/>
        <w:ind w:firstLine="540"/>
        <w:jc w:val="both"/>
      </w:pPr>
      <w:proofErr w:type="gramStart"/>
      <w:r>
        <w:t>проведение</w:t>
      </w:r>
      <w:proofErr w:type="gramEnd"/>
      <w:r>
        <w:t xml:space="preserve"> предварительных и периодических медицинских осмотров работников, осуществляющих отдельные виды деятельности, связанной с источником повышенной опасности, на занятия которыми установлено ограничение в отношении больных наркоманией;</w:t>
      </w:r>
    </w:p>
    <w:p w:rsidR="00251285" w:rsidRDefault="00251285">
      <w:pPr>
        <w:pStyle w:val="ConsPlusNormal"/>
        <w:spacing w:before="220"/>
        <w:ind w:firstLine="540"/>
        <w:jc w:val="both"/>
      </w:pPr>
      <w:proofErr w:type="gramStart"/>
      <w:r>
        <w:t>внедрение</w:t>
      </w:r>
      <w:proofErr w:type="gramEnd"/>
      <w:r>
        <w:t xml:space="preserve"> современных диагностических методик, направленных на выявление </w:t>
      </w:r>
      <w:r>
        <w:lastRenderedPageBreak/>
        <w:t>потребителей новых видов наркотических веществ;</w:t>
      </w:r>
    </w:p>
    <w:p w:rsidR="00251285" w:rsidRDefault="00251285">
      <w:pPr>
        <w:pStyle w:val="ConsPlusNormal"/>
        <w:spacing w:before="220"/>
        <w:ind w:firstLine="540"/>
        <w:jc w:val="both"/>
      </w:pPr>
      <w:proofErr w:type="gramStart"/>
      <w:r>
        <w:t>развитие</w:t>
      </w:r>
      <w:proofErr w:type="gramEnd"/>
      <w:r>
        <w:t xml:space="preserve"> поэтапной системы лечения и медико-социальной реабилитации и </w:t>
      </w:r>
      <w:proofErr w:type="spellStart"/>
      <w:r>
        <w:t>ресоциализации</w:t>
      </w:r>
      <w:proofErr w:type="spellEnd"/>
      <w:r>
        <w:t xml:space="preserve"> больных наркоманией, в том числе лиц, освобождающихся из мест лишения свободы;</w:t>
      </w:r>
    </w:p>
    <w:p w:rsidR="00251285" w:rsidRDefault="00251285">
      <w:pPr>
        <w:pStyle w:val="ConsPlusNormal"/>
        <w:spacing w:before="220"/>
        <w:ind w:firstLine="540"/>
        <w:jc w:val="both"/>
      </w:pPr>
      <w:proofErr w:type="gramStart"/>
      <w:r>
        <w:t>совершенствование</w:t>
      </w:r>
      <w:proofErr w:type="gramEnd"/>
      <w:r>
        <w:t xml:space="preserve"> работы по выявлению </w:t>
      </w:r>
      <w:proofErr w:type="spellStart"/>
      <w:r>
        <w:t>наркопотребителей</w:t>
      </w:r>
      <w:proofErr w:type="spellEnd"/>
      <w:r>
        <w:t>, расширению их доступа к медико-социальным услугам;</w:t>
      </w:r>
    </w:p>
    <w:p w:rsidR="00251285" w:rsidRDefault="00251285">
      <w:pPr>
        <w:pStyle w:val="ConsPlusNormal"/>
        <w:spacing w:before="220"/>
        <w:ind w:firstLine="540"/>
        <w:jc w:val="both"/>
      </w:pPr>
      <w:proofErr w:type="gramStart"/>
      <w:r>
        <w:t>разработку</w:t>
      </w:r>
      <w:proofErr w:type="gramEnd"/>
      <w:r>
        <w:t xml:space="preserve"> и реализацию молодежных проектов, направленных на развитие волонтерского антинаркотического движения, вовлечение подростков и молодежи в занятия физической культурой и спортом, формирование у них мотивации на ведение здорового образа жизни;</w:t>
      </w:r>
    </w:p>
    <w:p w:rsidR="00251285" w:rsidRDefault="00251285">
      <w:pPr>
        <w:pStyle w:val="ConsPlusNormal"/>
        <w:spacing w:before="220"/>
        <w:ind w:firstLine="540"/>
        <w:jc w:val="both"/>
      </w:pPr>
      <w:proofErr w:type="gramStart"/>
      <w:r>
        <w:t>развитие</w:t>
      </w:r>
      <w:proofErr w:type="gramEnd"/>
      <w:r>
        <w:t xml:space="preserve"> материально-технической базы и сети учреждений дополнительного образования и культурно-досуговых учреждений для подростков и молодежи;</w:t>
      </w:r>
    </w:p>
    <w:p w:rsidR="00251285" w:rsidRDefault="00251285">
      <w:pPr>
        <w:pStyle w:val="ConsPlusNormal"/>
        <w:spacing w:before="220"/>
        <w:ind w:firstLine="540"/>
        <w:jc w:val="both"/>
      </w:pPr>
      <w:proofErr w:type="gramStart"/>
      <w:r>
        <w:t>информационно</w:t>
      </w:r>
      <w:proofErr w:type="gramEnd"/>
      <w:r>
        <w:t>-разъяснительную работу среди различных категорий населения о негативных последствиях употребления наркотиков с использованием современных подходов и технологий;</w:t>
      </w:r>
    </w:p>
    <w:p w:rsidR="00251285" w:rsidRDefault="00251285">
      <w:pPr>
        <w:pStyle w:val="ConsPlusNormal"/>
        <w:spacing w:before="220"/>
        <w:ind w:firstLine="540"/>
        <w:jc w:val="both"/>
      </w:pPr>
      <w:proofErr w:type="gramStart"/>
      <w:r>
        <w:t>оказание</w:t>
      </w:r>
      <w:proofErr w:type="gramEnd"/>
      <w:r>
        <w:t xml:space="preserve"> информационной, финансовой и имущественной поддержки социально ориентированным некоммерческим организациям, осуществляющим антинаркотическую работу;</w:t>
      </w:r>
    </w:p>
    <w:p w:rsidR="00251285" w:rsidRDefault="00251285">
      <w:pPr>
        <w:pStyle w:val="ConsPlusNormal"/>
        <w:spacing w:before="220"/>
        <w:ind w:firstLine="540"/>
        <w:jc w:val="both"/>
      </w:pPr>
      <w:proofErr w:type="gramStart"/>
      <w:r>
        <w:t>оказание</w:t>
      </w:r>
      <w:proofErr w:type="gramEnd"/>
      <w:r>
        <w:t xml:space="preserve"> консультационной и методической помощи органам местного самоуправления в организации и проведении антинаркотической работы.</w:t>
      </w:r>
    </w:p>
    <w:p w:rsidR="00251285" w:rsidRDefault="00251285">
      <w:pPr>
        <w:pStyle w:val="ConsPlusNormal"/>
        <w:spacing w:before="220"/>
        <w:ind w:firstLine="540"/>
        <w:jc w:val="both"/>
      </w:pPr>
      <w:r>
        <w:t>Принятие Подпрограммы-4 позволит усовершенствовать формы и методы предупредительно-профилактических мер, скоординировать усилия органов исполнительной власти Республики Татарстан.</w:t>
      </w:r>
    </w:p>
    <w:p w:rsidR="00251285" w:rsidRDefault="00251285">
      <w:pPr>
        <w:pStyle w:val="ConsPlusNormal"/>
        <w:jc w:val="both"/>
      </w:pPr>
    </w:p>
    <w:p w:rsidR="00251285" w:rsidRDefault="00251285">
      <w:pPr>
        <w:pStyle w:val="ConsPlusNormal"/>
        <w:jc w:val="center"/>
        <w:outlineLvl w:val="1"/>
      </w:pPr>
      <w:r>
        <w:t>2. Основные цель, задачи Подпрограммы-4. Описание ожидаемых</w:t>
      </w:r>
    </w:p>
    <w:p w:rsidR="00251285" w:rsidRDefault="00251285">
      <w:pPr>
        <w:pStyle w:val="ConsPlusNormal"/>
        <w:jc w:val="center"/>
      </w:pPr>
      <w:proofErr w:type="gramStart"/>
      <w:r>
        <w:t>конечных</w:t>
      </w:r>
      <w:proofErr w:type="gramEnd"/>
      <w:r>
        <w:t xml:space="preserve"> результатов Подпрограммы-4, сроки и</w:t>
      </w:r>
    </w:p>
    <w:p w:rsidR="00251285" w:rsidRDefault="00251285">
      <w:pPr>
        <w:pStyle w:val="ConsPlusNormal"/>
        <w:jc w:val="center"/>
      </w:pPr>
      <w:proofErr w:type="gramStart"/>
      <w:r>
        <w:t>этапы</w:t>
      </w:r>
      <w:proofErr w:type="gramEnd"/>
      <w:r>
        <w:t xml:space="preserve"> ее реализации</w:t>
      </w:r>
    </w:p>
    <w:p w:rsidR="00251285" w:rsidRDefault="00251285">
      <w:pPr>
        <w:pStyle w:val="ConsPlusNormal"/>
        <w:jc w:val="both"/>
      </w:pPr>
    </w:p>
    <w:p w:rsidR="00251285" w:rsidRDefault="00251285">
      <w:pPr>
        <w:pStyle w:val="ConsPlusNormal"/>
        <w:ind w:firstLine="540"/>
        <w:jc w:val="both"/>
      </w:pPr>
      <w:r>
        <w:t>Целью Подпрограммы-4 является снижение масштабов незаконного распространения и немедицинского потребления наркотиков в Республике Татарстан.</w:t>
      </w:r>
    </w:p>
    <w:p w:rsidR="00251285" w:rsidRDefault="00251285">
      <w:pPr>
        <w:pStyle w:val="ConsPlusNormal"/>
        <w:spacing w:before="220"/>
        <w:ind w:firstLine="540"/>
        <w:jc w:val="both"/>
      </w:pPr>
      <w:r>
        <w:t>Для достижения цели Подпрограммы-4 требуется решение следующих задач:</w:t>
      </w:r>
    </w:p>
    <w:p w:rsidR="00251285" w:rsidRDefault="00251285">
      <w:pPr>
        <w:pStyle w:val="ConsPlusNormal"/>
        <w:spacing w:before="220"/>
        <w:ind w:firstLine="540"/>
        <w:jc w:val="both"/>
      </w:pPr>
      <w:proofErr w:type="gramStart"/>
      <w:r>
        <w:t>наращивание</w:t>
      </w:r>
      <w:proofErr w:type="gramEnd"/>
      <w:r>
        <w:t xml:space="preserve"> усилий правоохранительных органов по борьбе с незаконным оборотом наркотиков;</w:t>
      </w:r>
    </w:p>
    <w:p w:rsidR="00251285" w:rsidRDefault="00251285">
      <w:pPr>
        <w:pStyle w:val="ConsPlusNormal"/>
        <w:spacing w:before="220"/>
        <w:ind w:firstLine="540"/>
        <w:jc w:val="both"/>
      </w:pPr>
      <w:proofErr w:type="gramStart"/>
      <w:r>
        <w:t>совершенствование</w:t>
      </w:r>
      <w:proofErr w:type="gramEnd"/>
      <w:r>
        <w:t xml:space="preserve"> системы лечебной и реабилитационной помощи наркозависимым, психотерапевтической работы с родственниками;</w:t>
      </w:r>
    </w:p>
    <w:p w:rsidR="00251285" w:rsidRDefault="00251285">
      <w:pPr>
        <w:pStyle w:val="ConsPlusNormal"/>
        <w:spacing w:before="220"/>
        <w:ind w:firstLine="540"/>
        <w:jc w:val="both"/>
      </w:pPr>
      <w:proofErr w:type="gramStart"/>
      <w:r>
        <w:t>формирование</w:t>
      </w:r>
      <w:proofErr w:type="gramEnd"/>
      <w:r>
        <w:t xml:space="preserve"> у населения установок на ведение здорового образа жизни и отрицательного отношения к потреблению наркотиков;</w:t>
      </w:r>
    </w:p>
    <w:p w:rsidR="00251285" w:rsidRDefault="00251285">
      <w:pPr>
        <w:pStyle w:val="ConsPlusNormal"/>
        <w:spacing w:before="220"/>
        <w:ind w:firstLine="540"/>
        <w:jc w:val="both"/>
      </w:pPr>
      <w:proofErr w:type="gramStart"/>
      <w:r>
        <w:t>создание</w:t>
      </w:r>
      <w:proofErr w:type="gramEnd"/>
      <w:r>
        <w:t xml:space="preserve"> условий для вовлечения детей и молодежи в систематические занятия в кружках по интересам, физической культурой и спортом, развитие волонтерского движения;</w:t>
      </w:r>
    </w:p>
    <w:p w:rsidR="00251285" w:rsidRDefault="00251285">
      <w:pPr>
        <w:pStyle w:val="ConsPlusNormal"/>
        <w:spacing w:before="220"/>
        <w:ind w:firstLine="540"/>
        <w:jc w:val="both"/>
      </w:pPr>
      <w:proofErr w:type="gramStart"/>
      <w:r>
        <w:t>совершенствование</w:t>
      </w:r>
      <w:proofErr w:type="gramEnd"/>
      <w:r>
        <w:t xml:space="preserve"> организационного, нормативно-правового и методического обеспечения антинаркотической деятельности.</w:t>
      </w:r>
    </w:p>
    <w:p w:rsidR="00251285" w:rsidRDefault="00251285">
      <w:pPr>
        <w:pStyle w:val="ConsPlusNormal"/>
        <w:spacing w:before="220"/>
        <w:ind w:firstLine="540"/>
        <w:jc w:val="both"/>
      </w:pPr>
      <w:r>
        <w:t>Для решения задач Подпрограммы-4 предусмотрена реализация следующих мероприятий, направленных на:</w:t>
      </w:r>
    </w:p>
    <w:p w:rsidR="00251285" w:rsidRDefault="00251285">
      <w:pPr>
        <w:pStyle w:val="ConsPlusNormal"/>
        <w:spacing w:before="220"/>
        <w:ind w:firstLine="540"/>
        <w:jc w:val="both"/>
      </w:pPr>
      <w:proofErr w:type="gramStart"/>
      <w:r>
        <w:t>повышение</w:t>
      </w:r>
      <w:proofErr w:type="gramEnd"/>
      <w:r>
        <w:t xml:space="preserve"> эффективности работы правоохранительных органов по пресечению незаконного </w:t>
      </w:r>
      <w:r>
        <w:lastRenderedPageBreak/>
        <w:t>оборота наркотиков;</w:t>
      </w:r>
    </w:p>
    <w:p w:rsidR="00251285" w:rsidRDefault="00251285">
      <w:pPr>
        <w:pStyle w:val="ConsPlusNormal"/>
        <w:spacing w:before="220"/>
        <w:ind w:firstLine="540"/>
        <w:jc w:val="both"/>
      </w:pPr>
      <w:proofErr w:type="gramStart"/>
      <w:r>
        <w:t>развитие</w:t>
      </w:r>
      <w:proofErr w:type="gramEnd"/>
      <w:r>
        <w:t xml:space="preserve"> и совершенствование системы лечения и реабилитации лиц, допускающих немедицинское потребление </w:t>
      </w:r>
      <w:proofErr w:type="spellStart"/>
      <w:r>
        <w:t>психоактивных</w:t>
      </w:r>
      <w:proofErr w:type="spellEnd"/>
      <w:r>
        <w:t xml:space="preserve"> веществ;</w:t>
      </w:r>
    </w:p>
    <w:p w:rsidR="00251285" w:rsidRDefault="00251285">
      <w:pPr>
        <w:pStyle w:val="ConsPlusNormal"/>
        <w:spacing w:before="220"/>
        <w:ind w:firstLine="540"/>
        <w:jc w:val="both"/>
      </w:pPr>
      <w:proofErr w:type="gramStart"/>
      <w:r>
        <w:t>формирование</w:t>
      </w:r>
      <w:proofErr w:type="gramEnd"/>
      <w:r>
        <w:t xml:space="preserve"> здорового образа жизни среди населения, в том числе детей и молодежи;</w:t>
      </w:r>
    </w:p>
    <w:p w:rsidR="00251285" w:rsidRDefault="00251285">
      <w:pPr>
        <w:pStyle w:val="ConsPlusNormal"/>
        <w:spacing w:before="220"/>
        <w:ind w:firstLine="540"/>
        <w:jc w:val="both"/>
      </w:pPr>
      <w:proofErr w:type="gramStart"/>
      <w:r>
        <w:t>совершенствование</w:t>
      </w:r>
      <w:proofErr w:type="gramEnd"/>
      <w:r>
        <w:t xml:space="preserve"> организационного, нормативно-правового и методического обеспечения антинаркотической деятельности.</w:t>
      </w:r>
    </w:p>
    <w:p w:rsidR="00251285" w:rsidRDefault="00251285">
      <w:pPr>
        <w:pStyle w:val="ConsPlusNormal"/>
        <w:spacing w:before="220"/>
        <w:ind w:firstLine="540"/>
        <w:jc w:val="both"/>
      </w:pPr>
      <w:r>
        <w:t>Для оценки эффективности мероприятий Подпрограммы-4 предлагается использовать следующие показатели:</w:t>
      </w:r>
    </w:p>
    <w:p w:rsidR="00251285" w:rsidRDefault="00251285">
      <w:pPr>
        <w:pStyle w:val="ConsPlusNormal"/>
        <w:spacing w:before="220"/>
        <w:ind w:firstLine="540"/>
        <w:jc w:val="both"/>
      </w:pPr>
      <w:proofErr w:type="gramStart"/>
      <w:r>
        <w:t>доля</w:t>
      </w:r>
      <w:proofErr w:type="gramEnd"/>
      <w:r>
        <w:t xml:space="preserve"> расследованных тяжких и особо тяжких преступлений от общего количества расследованных </w:t>
      </w:r>
      <w:proofErr w:type="spellStart"/>
      <w:r>
        <w:t>наркопреступлений</w:t>
      </w:r>
      <w:proofErr w:type="spellEnd"/>
      <w:r>
        <w:t>;</w:t>
      </w:r>
    </w:p>
    <w:p w:rsidR="00251285" w:rsidRDefault="00251285">
      <w:pPr>
        <w:pStyle w:val="ConsPlusNormal"/>
        <w:spacing w:before="220"/>
        <w:ind w:firstLine="540"/>
        <w:jc w:val="both"/>
      </w:pPr>
      <w:proofErr w:type="gramStart"/>
      <w:r>
        <w:t>количество</w:t>
      </w:r>
      <w:proofErr w:type="gramEnd"/>
      <w:r>
        <w:t xml:space="preserve"> выявленных и зарегистрированных больных наркоманией;</w:t>
      </w:r>
    </w:p>
    <w:p w:rsidR="00251285" w:rsidRDefault="00251285">
      <w:pPr>
        <w:pStyle w:val="ConsPlusNormal"/>
        <w:spacing w:before="220"/>
        <w:ind w:firstLine="540"/>
        <w:jc w:val="both"/>
      </w:pPr>
      <w:proofErr w:type="gramStart"/>
      <w:r>
        <w:t>доля</w:t>
      </w:r>
      <w:proofErr w:type="gramEnd"/>
      <w:r>
        <w:t xml:space="preserve"> родителей, охваченных программами родительского всеобуча антинаркотической направленности;</w:t>
      </w:r>
    </w:p>
    <w:p w:rsidR="00251285" w:rsidRDefault="00251285">
      <w:pPr>
        <w:pStyle w:val="ConsPlusNormal"/>
        <w:spacing w:before="220"/>
        <w:ind w:firstLine="540"/>
        <w:jc w:val="both"/>
      </w:pPr>
      <w:proofErr w:type="gramStart"/>
      <w:r>
        <w:t>доля</w:t>
      </w:r>
      <w:proofErr w:type="gramEnd"/>
      <w:r>
        <w:t xml:space="preserve"> детей и молодежи, систематически занимающихся в кружках по интересам, физической культурой и спортом, волонтерской деятельностью, к общему количеству детей и молодежи;</w:t>
      </w:r>
    </w:p>
    <w:p w:rsidR="00251285" w:rsidRDefault="00251285">
      <w:pPr>
        <w:pStyle w:val="ConsPlusNormal"/>
        <w:spacing w:before="220"/>
        <w:ind w:firstLine="540"/>
        <w:jc w:val="both"/>
      </w:pPr>
      <w:proofErr w:type="gramStart"/>
      <w:r>
        <w:t>доля</w:t>
      </w:r>
      <w:proofErr w:type="gramEnd"/>
      <w:r>
        <w:t xml:space="preserve"> специалистов, прошедших обучение на семинарах и курсах повышения квалификации по антинаркотической направленности.</w:t>
      </w:r>
    </w:p>
    <w:p w:rsidR="00251285" w:rsidRDefault="00251285">
      <w:pPr>
        <w:pStyle w:val="ConsPlusNormal"/>
        <w:spacing w:before="220"/>
        <w:ind w:firstLine="540"/>
        <w:jc w:val="both"/>
      </w:pPr>
      <w:r>
        <w:t>Срок реализации Подпрограммы-4 рассчитан на период 2014 - 2020 годов (в два этапа):</w:t>
      </w:r>
    </w:p>
    <w:p w:rsidR="00251285" w:rsidRDefault="00251285">
      <w:pPr>
        <w:pStyle w:val="ConsPlusNormal"/>
        <w:spacing w:before="220"/>
        <w:ind w:firstLine="540"/>
        <w:jc w:val="both"/>
      </w:pPr>
      <w:r>
        <w:t>1 этап - 2014 - 2016 годы;</w:t>
      </w:r>
    </w:p>
    <w:p w:rsidR="00251285" w:rsidRDefault="00251285">
      <w:pPr>
        <w:pStyle w:val="ConsPlusNormal"/>
        <w:spacing w:before="220"/>
        <w:ind w:firstLine="540"/>
        <w:jc w:val="both"/>
      </w:pPr>
      <w:r>
        <w:t>2 этап - 2017 - 2020 годы.</w:t>
      </w:r>
    </w:p>
    <w:p w:rsidR="00251285" w:rsidRDefault="00251285">
      <w:pPr>
        <w:pStyle w:val="ConsPlusNormal"/>
        <w:spacing w:before="220"/>
        <w:ind w:firstLine="540"/>
        <w:jc w:val="both"/>
      </w:pPr>
      <w:r>
        <w:t xml:space="preserve">Основные цель, задачи, индикаторы оценки результатов, а также объемы финансирования мероприятий, предусмотренных Подпрограммой-4, представлены в </w:t>
      </w:r>
      <w:hyperlink w:anchor="P194" w:history="1">
        <w:r>
          <w:rPr>
            <w:color w:val="0000FF"/>
          </w:rPr>
          <w:t>приложении</w:t>
        </w:r>
      </w:hyperlink>
      <w:r>
        <w:t xml:space="preserve"> к ней.</w:t>
      </w:r>
    </w:p>
    <w:p w:rsidR="00251285" w:rsidRDefault="00251285">
      <w:pPr>
        <w:pStyle w:val="ConsPlusNormal"/>
        <w:jc w:val="both"/>
      </w:pPr>
    </w:p>
    <w:p w:rsidR="00251285" w:rsidRDefault="00251285">
      <w:pPr>
        <w:pStyle w:val="ConsPlusNormal"/>
        <w:jc w:val="center"/>
        <w:outlineLvl w:val="1"/>
      </w:pPr>
      <w:r>
        <w:t>3. Обоснование ресурсного обеспечения Подпрограммы-4</w:t>
      </w:r>
    </w:p>
    <w:p w:rsidR="00251285" w:rsidRDefault="00251285">
      <w:pPr>
        <w:pStyle w:val="ConsPlusNormal"/>
        <w:jc w:val="both"/>
      </w:pPr>
    </w:p>
    <w:p w:rsidR="00251285" w:rsidRDefault="00251285">
      <w:pPr>
        <w:pStyle w:val="ConsPlusNormal"/>
        <w:ind w:firstLine="540"/>
        <w:jc w:val="both"/>
      </w:pPr>
      <w:r>
        <w:t>Общий объем финансирования Подпрограммы-4 за счет средств бюджета Республики Татарстан составляет 144,9 млн рублей:</w:t>
      </w:r>
    </w:p>
    <w:p w:rsidR="00251285" w:rsidRDefault="00251285">
      <w:pPr>
        <w:pStyle w:val="ConsPlusNormal"/>
        <w:jc w:val="both"/>
      </w:pPr>
    </w:p>
    <w:p w:rsidR="00251285" w:rsidRDefault="00251285">
      <w:pPr>
        <w:pStyle w:val="ConsPlusNormal"/>
        <w:jc w:val="right"/>
      </w:pPr>
      <w:r>
        <w:t>(</w:t>
      </w:r>
      <w:proofErr w:type="gramStart"/>
      <w:r>
        <w:t>млн</w:t>
      </w:r>
      <w:proofErr w:type="gramEnd"/>
      <w:r>
        <w:t xml:space="preserve"> рублей)</w:t>
      </w:r>
    </w:p>
    <w:p w:rsidR="00251285" w:rsidRDefault="00251285">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29"/>
      </w:tblGrid>
      <w:tr w:rsidR="00251285">
        <w:tc>
          <w:tcPr>
            <w:tcW w:w="3685" w:type="dxa"/>
          </w:tcPr>
          <w:p w:rsidR="00251285" w:rsidRDefault="00251285">
            <w:pPr>
              <w:pStyle w:val="ConsPlusNormal"/>
              <w:jc w:val="center"/>
            </w:pPr>
            <w:r>
              <w:t>Год</w:t>
            </w:r>
          </w:p>
        </w:tc>
        <w:tc>
          <w:tcPr>
            <w:tcW w:w="5329" w:type="dxa"/>
          </w:tcPr>
          <w:p w:rsidR="00251285" w:rsidRDefault="00251285">
            <w:pPr>
              <w:pStyle w:val="ConsPlusNormal"/>
              <w:jc w:val="center"/>
            </w:pPr>
            <w:r>
              <w:t>Средства бюджета Республики Татарстан</w:t>
            </w:r>
          </w:p>
        </w:tc>
      </w:tr>
      <w:tr w:rsidR="00251285">
        <w:tc>
          <w:tcPr>
            <w:tcW w:w="3685" w:type="dxa"/>
          </w:tcPr>
          <w:p w:rsidR="00251285" w:rsidRDefault="00251285">
            <w:pPr>
              <w:pStyle w:val="ConsPlusNormal"/>
              <w:jc w:val="center"/>
            </w:pPr>
            <w:r>
              <w:t>2014</w:t>
            </w:r>
          </w:p>
        </w:tc>
        <w:tc>
          <w:tcPr>
            <w:tcW w:w="5329" w:type="dxa"/>
          </w:tcPr>
          <w:p w:rsidR="00251285" w:rsidRDefault="00251285">
            <w:pPr>
              <w:pStyle w:val="ConsPlusNormal"/>
              <w:jc w:val="center"/>
            </w:pPr>
            <w:r>
              <w:t>20,0</w:t>
            </w:r>
          </w:p>
        </w:tc>
      </w:tr>
      <w:tr w:rsidR="00251285">
        <w:tc>
          <w:tcPr>
            <w:tcW w:w="3685" w:type="dxa"/>
          </w:tcPr>
          <w:p w:rsidR="00251285" w:rsidRDefault="00251285">
            <w:pPr>
              <w:pStyle w:val="ConsPlusNormal"/>
              <w:jc w:val="center"/>
            </w:pPr>
            <w:r>
              <w:t>2015</w:t>
            </w:r>
          </w:p>
        </w:tc>
        <w:tc>
          <w:tcPr>
            <w:tcW w:w="5329" w:type="dxa"/>
          </w:tcPr>
          <w:p w:rsidR="00251285" w:rsidRDefault="00251285">
            <w:pPr>
              <w:pStyle w:val="ConsPlusNormal"/>
              <w:jc w:val="center"/>
            </w:pPr>
            <w:r>
              <w:t>20,0</w:t>
            </w:r>
          </w:p>
        </w:tc>
      </w:tr>
      <w:tr w:rsidR="00251285">
        <w:tc>
          <w:tcPr>
            <w:tcW w:w="3685" w:type="dxa"/>
          </w:tcPr>
          <w:p w:rsidR="00251285" w:rsidRDefault="00251285">
            <w:pPr>
              <w:pStyle w:val="ConsPlusNormal"/>
              <w:jc w:val="center"/>
            </w:pPr>
            <w:r>
              <w:t>2016</w:t>
            </w:r>
          </w:p>
        </w:tc>
        <w:tc>
          <w:tcPr>
            <w:tcW w:w="5329" w:type="dxa"/>
          </w:tcPr>
          <w:p w:rsidR="00251285" w:rsidRDefault="00251285">
            <w:pPr>
              <w:pStyle w:val="ConsPlusNormal"/>
              <w:jc w:val="center"/>
            </w:pPr>
            <w:r>
              <w:t>20,98</w:t>
            </w:r>
          </w:p>
        </w:tc>
      </w:tr>
      <w:tr w:rsidR="00251285">
        <w:tc>
          <w:tcPr>
            <w:tcW w:w="3685" w:type="dxa"/>
          </w:tcPr>
          <w:p w:rsidR="00251285" w:rsidRDefault="00251285">
            <w:pPr>
              <w:pStyle w:val="ConsPlusNormal"/>
              <w:jc w:val="center"/>
            </w:pPr>
            <w:r>
              <w:t>2017</w:t>
            </w:r>
          </w:p>
        </w:tc>
        <w:tc>
          <w:tcPr>
            <w:tcW w:w="5329" w:type="dxa"/>
          </w:tcPr>
          <w:p w:rsidR="00251285" w:rsidRDefault="00251285">
            <w:pPr>
              <w:pStyle w:val="ConsPlusNormal"/>
              <w:jc w:val="center"/>
            </w:pPr>
            <w:r>
              <w:t>20,98</w:t>
            </w:r>
          </w:p>
        </w:tc>
      </w:tr>
      <w:tr w:rsidR="00251285">
        <w:tc>
          <w:tcPr>
            <w:tcW w:w="3685" w:type="dxa"/>
          </w:tcPr>
          <w:p w:rsidR="00251285" w:rsidRDefault="00251285">
            <w:pPr>
              <w:pStyle w:val="ConsPlusNormal"/>
              <w:jc w:val="center"/>
            </w:pPr>
            <w:r>
              <w:t>2018</w:t>
            </w:r>
          </w:p>
        </w:tc>
        <w:tc>
          <w:tcPr>
            <w:tcW w:w="5329" w:type="dxa"/>
          </w:tcPr>
          <w:p w:rsidR="00251285" w:rsidRDefault="00251285">
            <w:pPr>
              <w:pStyle w:val="ConsPlusNormal"/>
              <w:jc w:val="center"/>
            </w:pPr>
            <w:r>
              <w:t>20,98</w:t>
            </w:r>
          </w:p>
        </w:tc>
      </w:tr>
      <w:tr w:rsidR="00251285">
        <w:tc>
          <w:tcPr>
            <w:tcW w:w="3685" w:type="dxa"/>
          </w:tcPr>
          <w:p w:rsidR="00251285" w:rsidRDefault="00251285">
            <w:pPr>
              <w:pStyle w:val="ConsPlusNormal"/>
              <w:jc w:val="center"/>
            </w:pPr>
            <w:r>
              <w:t>2019</w:t>
            </w:r>
          </w:p>
        </w:tc>
        <w:tc>
          <w:tcPr>
            <w:tcW w:w="5329" w:type="dxa"/>
          </w:tcPr>
          <w:p w:rsidR="00251285" w:rsidRDefault="00251285">
            <w:pPr>
              <w:pStyle w:val="ConsPlusNormal"/>
              <w:jc w:val="center"/>
            </w:pPr>
            <w:r>
              <w:t>20,98</w:t>
            </w:r>
          </w:p>
        </w:tc>
      </w:tr>
      <w:tr w:rsidR="00251285">
        <w:tc>
          <w:tcPr>
            <w:tcW w:w="3685" w:type="dxa"/>
          </w:tcPr>
          <w:p w:rsidR="00251285" w:rsidRDefault="00251285">
            <w:pPr>
              <w:pStyle w:val="ConsPlusNormal"/>
              <w:jc w:val="center"/>
            </w:pPr>
            <w:r>
              <w:lastRenderedPageBreak/>
              <w:t>2020</w:t>
            </w:r>
          </w:p>
        </w:tc>
        <w:tc>
          <w:tcPr>
            <w:tcW w:w="5329" w:type="dxa"/>
          </w:tcPr>
          <w:p w:rsidR="00251285" w:rsidRDefault="00251285">
            <w:pPr>
              <w:pStyle w:val="ConsPlusNormal"/>
              <w:jc w:val="center"/>
            </w:pPr>
            <w:r>
              <w:t>20,98</w:t>
            </w:r>
          </w:p>
        </w:tc>
      </w:tr>
      <w:tr w:rsidR="00251285">
        <w:tc>
          <w:tcPr>
            <w:tcW w:w="3685" w:type="dxa"/>
          </w:tcPr>
          <w:p w:rsidR="00251285" w:rsidRDefault="00251285">
            <w:pPr>
              <w:pStyle w:val="ConsPlusNormal"/>
              <w:jc w:val="center"/>
            </w:pPr>
            <w:r>
              <w:t>Всего</w:t>
            </w:r>
          </w:p>
        </w:tc>
        <w:tc>
          <w:tcPr>
            <w:tcW w:w="5329" w:type="dxa"/>
          </w:tcPr>
          <w:p w:rsidR="00251285" w:rsidRDefault="00251285">
            <w:pPr>
              <w:pStyle w:val="ConsPlusNormal"/>
              <w:jc w:val="center"/>
            </w:pPr>
            <w:r>
              <w:t>144,9</w:t>
            </w:r>
          </w:p>
        </w:tc>
      </w:tr>
    </w:tbl>
    <w:p w:rsidR="00251285" w:rsidRDefault="00251285">
      <w:pPr>
        <w:pStyle w:val="ConsPlusNormal"/>
        <w:jc w:val="both"/>
      </w:pPr>
    </w:p>
    <w:p w:rsidR="00251285" w:rsidRDefault="00251285">
      <w:pPr>
        <w:pStyle w:val="ConsPlusNormal"/>
        <w:ind w:firstLine="540"/>
        <w:jc w:val="both"/>
      </w:pPr>
      <w:r>
        <w:t>На реализацию подпрограммных мероприятий предполагается использовать средства, выделяемые на финансирование основной деятельности исполнителей мероприятий.</w:t>
      </w:r>
    </w:p>
    <w:p w:rsidR="00251285" w:rsidRDefault="00251285">
      <w:pPr>
        <w:pStyle w:val="ConsPlusNormal"/>
        <w:spacing w:before="220"/>
        <w:ind w:firstLine="540"/>
        <w:jc w:val="both"/>
      </w:pPr>
      <w:r>
        <w:t>Объемы финансирования Подпрограммы-4 носят прогнозный характер и подлежат ежегодному уточнению в установленном порядке при формировании проекта бюджета Республики Татарстан на соответствующий год исходя из возможностей бюджета Республики Татарстан.</w:t>
      </w:r>
    </w:p>
    <w:p w:rsidR="00251285" w:rsidRDefault="00251285">
      <w:pPr>
        <w:pStyle w:val="ConsPlusNormal"/>
        <w:jc w:val="both"/>
      </w:pPr>
    </w:p>
    <w:p w:rsidR="00251285" w:rsidRDefault="00251285">
      <w:pPr>
        <w:pStyle w:val="ConsPlusNormal"/>
        <w:jc w:val="center"/>
        <w:outlineLvl w:val="1"/>
      </w:pPr>
      <w:r>
        <w:t>4. Механизм реализации Подпрограммы-4</w:t>
      </w:r>
    </w:p>
    <w:p w:rsidR="00251285" w:rsidRDefault="00251285">
      <w:pPr>
        <w:pStyle w:val="ConsPlusNormal"/>
        <w:jc w:val="both"/>
      </w:pPr>
    </w:p>
    <w:p w:rsidR="00251285" w:rsidRDefault="00251285">
      <w:pPr>
        <w:pStyle w:val="ConsPlusNormal"/>
        <w:ind w:firstLine="540"/>
        <w:jc w:val="both"/>
      </w:pPr>
      <w:r>
        <w:t>Планирование, взаимодействие, координацию и общий контроль за исполнением осуществляет государственный заказчик - координатор Подпрограммы-4, который ежегодно уточняет целевые показатели и затраты на программные мероприятия, механизм реализации Подпрограммы-4 и состав исполнителей, запрашивает у министерств и ведомств, ответственных за выполнение мероприятий, сведения о ходе выполнения Подпрограммы-4.</w:t>
      </w:r>
    </w:p>
    <w:p w:rsidR="00251285" w:rsidRDefault="00251285">
      <w:pPr>
        <w:pStyle w:val="ConsPlusNormal"/>
        <w:spacing w:before="220"/>
        <w:ind w:firstLine="540"/>
        <w:jc w:val="both"/>
      </w:pPr>
      <w:r>
        <w:t>Реализация Подпрограммы-4 осуществляется в соответствии с ежегодным планом, содержащим перечень мероприятий с указанием сроков их выполнения, бюджетных ассигнований.</w:t>
      </w:r>
    </w:p>
    <w:p w:rsidR="00251285" w:rsidRDefault="00251285">
      <w:pPr>
        <w:pStyle w:val="ConsPlusNormal"/>
        <w:spacing w:before="220"/>
        <w:ind w:firstLine="540"/>
        <w:jc w:val="both"/>
      </w:pPr>
      <w:r>
        <w:t>Финансирование мероприятий осуществляется через министерства и ведомства, ответственные за их реализацию и являющиеся исполнителями Подпрограммы-4.</w:t>
      </w:r>
    </w:p>
    <w:p w:rsidR="00251285" w:rsidRDefault="00251285">
      <w:pPr>
        <w:pStyle w:val="ConsPlusNormal"/>
        <w:spacing w:before="220"/>
        <w:ind w:firstLine="540"/>
        <w:jc w:val="both"/>
      </w:pPr>
      <w:r>
        <w:t>Исполнители Подпрограммы-4, ответственные за ее реализацию, представляют государственному заказчику - координатору Подпрограммы-4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нарастающим итогом и в целом за отчетный год.</w:t>
      </w:r>
    </w:p>
    <w:p w:rsidR="00251285" w:rsidRDefault="00251285">
      <w:pPr>
        <w:pStyle w:val="ConsPlusNormal"/>
        <w:spacing w:before="220"/>
        <w:ind w:firstLine="540"/>
        <w:jc w:val="both"/>
      </w:pPr>
      <w:r>
        <w:t>Годовой отчет о ходе реализации и оценке эффективности Подпрограммы-4 (далее - годовой отчет) государственный заказчик - координатор Подпрограммы-4 совместно с соисполнителями до 1 февраля года, следующего за отчетным, предоставляет в Министерство внутренних дел по Республике Татарстан для формирования итоговой информации по Программе и направления Президенту Республики Татарстан и Премьер-министру Республики Татарстан.</w:t>
      </w:r>
    </w:p>
    <w:p w:rsidR="00251285" w:rsidRDefault="00251285">
      <w:pPr>
        <w:pStyle w:val="ConsPlusNormal"/>
        <w:spacing w:before="220"/>
        <w:ind w:firstLine="540"/>
        <w:jc w:val="both"/>
      </w:pPr>
      <w:r>
        <w:t>Годовой отчет содержит:</w:t>
      </w:r>
    </w:p>
    <w:p w:rsidR="00251285" w:rsidRDefault="00251285">
      <w:pPr>
        <w:pStyle w:val="ConsPlusNormal"/>
        <w:spacing w:before="220"/>
        <w:ind w:firstLine="540"/>
        <w:jc w:val="both"/>
      </w:pPr>
      <w:proofErr w:type="gramStart"/>
      <w:r>
        <w:t>конкретные</w:t>
      </w:r>
      <w:proofErr w:type="gramEnd"/>
      <w:r>
        <w:t xml:space="preserve"> результаты, достигнутые за отчетный период;</w:t>
      </w:r>
    </w:p>
    <w:p w:rsidR="00251285" w:rsidRDefault="00251285">
      <w:pPr>
        <w:pStyle w:val="ConsPlusNormal"/>
        <w:spacing w:before="220"/>
        <w:ind w:firstLine="540"/>
        <w:jc w:val="both"/>
      </w:pPr>
      <w:proofErr w:type="gramStart"/>
      <w:r>
        <w:t>перечень</w:t>
      </w:r>
      <w:proofErr w:type="gramEnd"/>
      <w:r>
        <w:t xml:space="preserve"> мероприятий, выполненных и не выполненных (с указанием причин) в установленные сроки;</w:t>
      </w:r>
    </w:p>
    <w:p w:rsidR="00251285" w:rsidRDefault="00251285">
      <w:pPr>
        <w:pStyle w:val="ConsPlusNormal"/>
        <w:spacing w:before="220"/>
        <w:ind w:firstLine="540"/>
        <w:jc w:val="both"/>
      </w:pPr>
      <w:proofErr w:type="gramStart"/>
      <w:r>
        <w:t>анализ</w:t>
      </w:r>
      <w:proofErr w:type="gramEnd"/>
      <w:r>
        <w:t xml:space="preserve"> факторов, повлиявших на ход реализации Подпрограммы-4;</w:t>
      </w:r>
    </w:p>
    <w:p w:rsidR="00251285" w:rsidRDefault="00251285">
      <w:pPr>
        <w:pStyle w:val="ConsPlusNormal"/>
        <w:spacing w:before="220"/>
        <w:ind w:firstLine="540"/>
        <w:jc w:val="both"/>
      </w:pPr>
      <w:proofErr w:type="gramStart"/>
      <w:r>
        <w:t>данные</w:t>
      </w:r>
      <w:proofErr w:type="gramEnd"/>
      <w:r>
        <w:t xml:space="preserve"> об использовании бюджетных ассигнований и иных средств на выполнение мероприятий;</w:t>
      </w:r>
    </w:p>
    <w:p w:rsidR="00251285" w:rsidRDefault="00251285">
      <w:pPr>
        <w:pStyle w:val="ConsPlusNormal"/>
        <w:spacing w:before="220"/>
        <w:ind w:firstLine="540"/>
        <w:jc w:val="both"/>
      </w:pPr>
      <w:proofErr w:type="gramStart"/>
      <w:r>
        <w:t>информацию</w:t>
      </w:r>
      <w:proofErr w:type="gramEnd"/>
      <w:r>
        <w:t xml:space="preserve"> о внесенных ответственным исполнителем изменениях в Подпрограмму;</w:t>
      </w:r>
    </w:p>
    <w:p w:rsidR="00251285" w:rsidRDefault="00251285">
      <w:pPr>
        <w:pStyle w:val="ConsPlusNormal"/>
        <w:spacing w:before="220"/>
        <w:ind w:firstLine="540"/>
        <w:jc w:val="both"/>
      </w:pPr>
      <w:proofErr w:type="gramStart"/>
      <w:r>
        <w:t>иную</w:t>
      </w:r>
      <w:proofErr w:type="gramEnd"/>
      <w:r>
        <w:t xml:space="preserve"> информацию.</w:t>
      </w:r>
    </w:p>
    <w:p w:rsidR="00251285" w:rsidRDefault="00251285">
      <w:pPr>
        <w:pStyle w:val="ConsPlusNormal"/>
        <w:spacing w:before="220"/>
        <w:ind w:firstLine="540"/>
        <w:jc w:val="both"/>
      </w:pPr>
      <w:r>
        <w:t xml:space="preserve">Внесение изменений в Подпрограмму осуществляется ответственным исполнителем мероприятий Подпрограммы-4 либо во исполнение поручений Правительства Республики </w:t>
      </w:r>
      <w:r>
        <w:lastRenderedPageBreak/>
        <w:t>Татарстан в соответствии с установленными требованиями.</w:t>
      </w:r>
    </w:p>
    <w:p w:rsidR="00251285" w:rsidRDefault="00251285">
      <w:pPr>
        <w:pStyle w:val="ConsPlusNormal"/>
        <w:spacing w:before="220"/>
        <w:ind w:firstLine="540"/>
        <w:jc w:val="both"/>
      </w:pPr>
      <w:r>
        <w:t>Выполнение мероприятий Подпрограммы-4 и эффективность использования финансовых средств планируется регулярно рассматривать на заседаниях антинаркотической комиссии в Республике Татарстан с заслушиванием руководителей министерств и ведомств - исполнителей Подпрограммы-4.</w:t>
      </w:r>
    </w:p>
    <w:p w:rsidR="00251285" w:rsidRDefault="00251285">
      <w:pPr>
        <w:pStyle w:val="ConsPlusNormal"/>
        <w:jc w:val="both"/>
      </w:pPr>
    </w:p>
    <w:p w:rsidR="00251285" w:rsidRDefault="00251285">
      <w:pPr>
        <w:pStyle w:val="ConsPlusNormal"/>
        <w:jc w:val="center"/>
        <w:outlineLvl w:val="1"/>
      </w:pPr>
      <w:r>
        <w:t>5. Оценка экономической, социальной и</w:t>
      </w:r>
    </w:p>
    <w:p w:rsidR="00251285" w:rsidRDefault="00251285">
      <w:pPr>
        <w:pStyle w:val="ConsPlusNormal"/>
        <w:jc w:val="center"/>
      </w:pPr>
      <w:proofErr w:type="gramStart"/>
      <w:r>
        <w:t>экологической</w:t>
      </w:r>
      <w:proofErr w:type="gramEnd"/>
      <w:r>
        <w:t xml:space="preserve"> эффективности Подпрограммы-4</w:t>
      </w:r>
    </w:p>
    <w:p w:rsidR="00251285" w:rsidRDefault="00251285">
      <w:pPr>
        <w:pStyle w:val="ConsPlusNormal"/>
        <w:jc w:val="both"/>
      </w:pPr>
    </w:p>
    <w:p w:rsidR="00251285" w:rsidRDefault="00251285">
      <w:pPr>
        <w:pStyle w:val="ConsPlusNormal"/>
        <w:ind w:firstLine="540"/>
        <w:jc w:val="both"/>
      </w:pPr>
      <w:r>
        <w:t>Выполнение мероприятий Подпрограммы-4 позволит:</w:t>
      </w:r>
    </w:p>
    <w:p w:rsidR="00251285" w:rsidRDefault="00251285">
      <w:pPr>
        <w:pStyle w:val="ConsPlusNormal"/>
        <w:spacing w:before="220"/>
        <w:ind w:firstLine="540"/>
        <w:jc w:val="both"/>
      </w:pPr>
      <w:proofErr w:type="gramStart"/>
      <w:r>
        <w:t>сократить</w:t>
      </w:r>
      <w:proofErr w:type="gramEnd"/>
      <w:r>
        <w:t xml:space="preserve"> предложения наркотиков путем уничтожения инфраструктуры нелегального производства, транспортировки и распространения наркотиков внутри Республики Татарстан;</w:t>
      </w:r>
    </w:p>
    <w:p w:rsidR="00251285" w:rsidRDefault="00251285">
      <w:pPr>
        <w:pStyle w:val="ConsPlusNormal"/>
        <w:spacing w:before="220"/>
        <w:ind w:firstLine="540"/>
        <w:jc w:val="both"/>
      </w:pPr>
      <w:proofErr w:type="gramStart"/>
      <w:r>
        <w:t>не</w:t>
      </w:r>
      <w:proofErr w:type="gramEnd"/>
      <w:r>
        <w:t xml:space="preserve"> допустить поступления наркотических средств, психотропных веществ и их </w:t>
      </w:r>
      <w:proofErr w:type="spellStart"/>
      <w:r>
        <w:t>прекурсоров</w:t>
      </w:r>
      <w:proofErr w:type="spellEnd"/>
      <w:r>
        <w:t>, а также сильнодействующих веществ из легального в незаконный оборот;</w:t>
      </w:r>
    </w:p>
    <w:p w:rsidR="00251285" w:rsidRDefault="00251285">
      <w:pPr>
        <w:pStyle w:val="ConsPlusNormal"/>
        <w:spacing w:before="220"/>
        <w:ind w:firstLine="540"/>
        <w:jc w:val="both"/>
      </w:pPr>
      <w:proofErr w:type="gramStart"/>
      <w:r>
        <w:t>пресечь</w:t>
      </w:r>
      <w:proofErr w:type="gramEnd"/>
      <w:r>
        <w:t xml:space="preserve"> оборот новых видов наркотиков, а также неконтролируемых </w:t>
      </w:r>
      <w:proofErr w:type="spellStart"/>
      <w:r>
        <w:t>психоактивных</w:t>
      </w:r>
      <w:proofErr w:type="spellEnd"/>
      <w:r>
        <w:t xml:space="preserve"> средств и веществ, используемых для немедицинского потребления;</w:t>
      </w:r>
    </w:p>
    <w:p w:rsidR="00251285" w:rsidRDefault="00251285">
      <w:pPr>
        <w:pStyle w:val="ConsPlusNormal"/>
        <w:spacing w:before="220"/>
        <w:ind w:firstLine="540"/>
        <w:jc w:val="both"/>
      </w:pPr>
      <w:proofErr w:type="gramStart"/>
      <w:r>
        <w:t>сократить</w:t>
      </w:r>
      <w:proofErr w:type="gramEnd"/>
      <w:r>
        <w:t xml:space="preserve"> спрос на наркотики путем совершенствования системы профилактической, лечебной и реабилитационной работы, а также формирования негативного отношения в обществе к немедицинскому потреблению наркотиков.</w:t>
      </w:r>
    </w:p>
    <w:p w:rsidR="00251285" w:rsidRDefault="00251285">
      <w:pPr>
        <w:pStyle w:val="ConsPlusNormal"/>
        <w:jc w:val="both"/>
      </w:pPr>
    </w:p>
    <w:p w:rsidR="00251285" w:rsidRDefault="00251285">
      <w:pPr>
        <w:pStyle w:val="ConsPlusNormal"/>
        <w:jc w:val="both"/>
      </w:pPr>
    </w:p>
    <w:p w:rsidR="00251285" w:rsidRDefault="00251285">
      <w:pPr>
        <w:pStyle w:val="ConsPlusNormal"/>
        <w:jc w:val="both"/>
      </w:pPr>
    </w:p>
    <w:p w:rsidR="00251285" w:rsidRDefault="00251285">
      <w:pPr>
        <w:pStyle w:val="ConsPlusNormal"/>
        <w:jc w:val="both"/>
      </w:pPr>
    </w:p>
    <w:p w:rsidR="00251285" w:rsidRDefault="00251285">
      <w:pPr>
        <w:pStyle w:val="ConsPlusNormal"/>
        <w:jc w:val="both"/>
      </w:pPr>
    </w:p>
    <w:p w:rsidR="00251285" w:rsidRDefault="00251285">
      <w:pPr>
        <w:sectPr w:rsidR="00251285" w:rsidSect="006D0F35">
          <w:pgSz w:w="11906" w:h="16838"/>
          <w:pgMar w:top="1134" w:right="850" w:bottom="1134" w:left="1701" w:header="708" w:footer="708" w:gutter="0"/>
          <w:cols w:space="708"/>
          <w:docGrid w:linePitch="360"/>
        </w:sectPr>
      </w:pPr>
    </w:p>
    <w:p w:rsidR="00251285" w:rsidRDefault="00251285">
      <w:pPr>
        <w:pStyle w:val="ConsPlusNormal"/>
        <w:jc w:val="right"/>
        <w:outlineLvl w:val="1"/>
      </w:pPr>
      <w:r>
        <w:lastRenderedPageBreak/>
        <w:t>Приложение</w:t>
      </w:r>
    </w:p>
    <w:p w:rsidR="00251285" w:rsidRDefault="00251285">
      <w:pPr>
        <w:pStyle w:val="ConsPlusNormal"/>
        <w:jc w:val="right"/>
      </w:pPr>
      <w:proofErr w:type="gramStart"/>
      <w:r>
        <w:t>к</w:t>
      </w:r>
      <w:proofErr w:type="gramEnd"/>
      <w:r>
        <w:t xml:space="preserve"> Подпрограмме</w:t>
      </w:r>
    </w:p>
    <w:p w:rsidR="00251285" w:rsidRDefault="00251285">
      <w:pPr>
        <w:pStyle w:val="ConsPlusNormal"/>
        <w:jc w:val="right"/>
      </w:pPr>
      <w:r>
        <w:t>"Профилактика наркомании</w:t>
      </w:r>
    </w:p>
    <w:p w:rsidR="00251285" w:rsidRDefault="00251285">
      <w:pPr>
        <w:pStyle w:val="ConsPlusNormal"/>
        <w:jc w:val="right"/>
      </w:pPr>
      <w:proofErr w:type="gramStart"/>
      <w:r>
        <w:t>среди</w:t>
      </w:r>
      <w:proofErr w:type="gramEnd"/>
      <w:r>
        <w:t xml:space="preserve"> населения</w:t>
      </w:r>
    </w:p>
    <w:p w:rsidR="00251285" w:rsidRDefault="00251285">
      <w:pPr>
        <w:pStyle w:val="ConsPlusNormal"/>
        <w:jc w:val="right"/>
      </w:pPr>
      <w:r>
        <w:t>Республики Татарстан</w:t>
      </w:r>
    </w:p>
    <w:p w:rsidR="00251285" w:rsidRDefault="00251285">
      <w:pPr>
        <w:pStyle w:val="ConsPlusNormal"/>
        <w:jc w:val="right"/>
      </w:pPr>
      <w:proofErr w:type="gramStart"/>
      <w:r>
        <w:t>на</w:t>
      </w:r>
      <w:proofErr w:type="gramEnd"/>
      <w:r>
        <w:t xml:space="preserve"> 2014 - 2020 годы"</w:t>
      </w:r>
    </w:p>
    <w:p w:rsidR="00251285" w:rsidRDefault="00251285">
      <w:pPr>
        <w:pStyle w:val="ConsPlusNormal"/>
        <w:jc w:val="both"/>
      </w:pPr>
    </w:p>
    <w:p w:rsidR="00251285" w:rsidRDefault="00251285">
      <w:pPr>
        <w:pStyle w:val="ConsPlusTitle"/>
        <w:jc w:val="center"/>
      </w:pPr>
      <w:bookmarkStart w:id="0" w:name="P194"/>
      <w:bookmarkEnd w:id="0"/>
      <w:r>
        <w:t>ЦЕЛЬ, ЗАДАЧИ, ИНДИКАТОРЫ</w:t>
      </w:r>
    </w:p>
    <w:p w:rsidR="00251285" w:rsidRDefault="00251285">
      <w:pPr>
        <w:pStyle w:val="ConsPlusTitle"/>
        <w:jc w:val="center"/>
      </w:pPr>
      <w:r>
        <w:t>ОЦЕНКИ РЕЗУЛЬТАТОВ ПОДПРОГРАММЫ "ПРОФИЛАКТИКА НАРКОМАНИИ</w:t>
      </w:r>
    </w:p>
    <w:p w:rsidR="00251285" w:rsidRDefault="00251285">
      <w:pPr>
        <w:pStyle w:val="ConsPlusTitle"/>
        <w:jc w:val="center"/>
      </w:pPr>
      <w:r>
        <w:t>СРЕДИ НАСЕЛЕНИЯ РЕСПУБЛИКИ ТАТАРСТАН НА 2014 - 2020 ГОДЫ"</w:t>
      </w:r>
    </w:p>
    <w:p w:rsidR="00251285" w:rsidRDefault="00251285">
      <w:pPr>
        <w:pStyle w:val="ConsPlusTitle"/>
        <w:jc w:val="center"/>
      </w:pPr>
      <w:r>
        <w:t>И ФИНАНСИРОВАНИЕ ПО МЕРОПРИЯТИЯМ ПОДПРОГРАММЫ</w:t>
      </w:r>
    </w:p>
    <w:p w:rsidR="00251285" w:rsidRDefault="0025128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251285">
        <w:trPr>
          <w:jc w:val="center"/>
        </w:trPr>
        <w:tc>
          <w:tcPr>
            <w:tcW w:w="9294" w:type="dxa"/>
            <w:tcBorders>
              <w:top w:val="nil"/>
              <w:left w:val="single" w:sz="24" w:space="0" w:color="CED3F1"/>
              <w:bottom w:val="nil"/>
              <w:right w:val="single" w:sz="24" w:space="0" w:color="F4F3F8"/>
            </w:tcBorders>
            <w:shd w:val="clear" w:color="auto" w:fill="F4F3F8"/>
          </w:tcPr>
          <w:p w:rsidR="00251285" w:rsidRDefault="00251285">
            <w:pPr>
              <w:pStyle w:val="ConsPlusNormal"/>
              <w:jc w:val="center"/>
            </w:pPr>
            <w:r>
              <w:rPr>
                <w:color w:val="392C69"/>
              </w:rPr>
              <w:t>Список изменяющих документов</w:t>
            </w:r>
          </w:p>
          <w:p w:rsidR="00251285" w:rsidRDefault="00251285">
            <w:pPr>
              <w:pStyle w:val="ConsPlusNormal"/>
              <w:jc w:val="center"/>
            </w:pPr>
            <w:r>
              <w:rPr>
                <w:color w:val="392C69"/>
              </w:rPr>
              <w:t>(</w:t>
            </w:r>
            <w:proofErr w:type="gramStart"/>
            <w:r>
              <w:rPr>
                <w:color w:val="392C69"/>
              </w:rPr>
              <w:t>в</w:t>
            </w:r>
            <w:proofErr w:type="gramEnd"/>
            <w:r>
              <w:rPr>
                <w:color w:val="392C69"/>
              </w:rPr>
              <w:t xml:space="preserve"> ред. Постановлений КМ РТ от 14.07.2014 </w:t>
            </w:r>
            <w:hyperlink r:id="rId13" w:history="1">
              <w:r>
                <w:rPr>
                  <w:color w:val="0000FF"/>
                </w:rPr>
                <w:t>N 492</w:t>
              </w:r>
            </w:hyperlink>
            <w:r>
              <w:rPr>
                <w:color w:val="392C69"/>
              </w:rPr>
              <w:t>,</w:t>
            </w:r>
          </w:p>
          <w:p w:rsidR="00251285" w:rsidRDefault="00251285">
            <w:pPr>
              <w:pStyle w:val="ConsPlusNormal"/>
              <w:jc w:val="center"/>
            </w:pPr>
            <w:proofErr w:type="gramStart"/>
            <w:r>
              <w:rPr>
                <w:color w:val="392C69"/>
              </w:rPr>
              <w:t>от</w:t>
            </w:r>
            <w:proofErr w:type="gramEnd"/>
            <w:r>
              <w:rPr>
                <w:color w:val="392C69"/>
              </w:rPr>
              <w:t xml:space="preserve"> 07.08.2015 </w:t>
            </w:r>
            <w:hyperlink r:id="rId14" w:history="1">
              <w:r>
                <w:rPr>
                  <w:color w:val="0000FF"/>
                </w:rPr>
                <w:t>N 576</w:t>
              </w:r>
            </w:hyperlink>
            <w:r>
              <w:rPr>
                <w:color w:val="392C69"/>
              </w:rPr>
              <w:t xml:space="preserve">, от 22.08.2016 </w:t>
            </w:r>
            <w:hyperlink r:id="rId15" w:history="1">
              <w:r>
                <w:rPr>
                  <w:color w:val="0000FF"/>
                </w:rPr>
                <w:t>N 580</w:t>
              </w:r>
            </w:hyperlink>
            <w:r>
              <w:rPr>
                <w:color w:val="392C69"/>
              </w:rPr>
              <w:t>,</w:t>
            </w:r>
          </w:p>
          <w:p w:rsidR="00251285" w:rsidRDefault="00251285">
            <w:pPr>
              <w:pStyle w:val="ConsPlusNormal"/>
              <w:jc w:val="center"/>
            </w:pPr>
            <w:proofErr w:type="gramStart"/>
            <w:r>
              <w:rPr>
                <w:color w:val="392C69"/>
              </w:rPr>
              <w:t>от</w:t>
            </w:r>
            <w:proofErr w:type="gramEnd"/>
            <w:r>
              <w:rPr>
                <w:color w:val="392C69"/>
              </w:rPr>
              <w:t xml:space="preserve"> 16.03.2017 </w:t>
            </w:r>
            <w:hyperlink r:id="rId16" w:history="1">
              <w:r>
                <w:rPr>
                  <w:color w:val="0000FF"/>
                </w:rPr>
                <w:t>N 150</w:t>
              </w:r>
            </w:hyperlink>
            <w:r>
              <w:rPr>
                <w:color w:val="392C69"/>
              </w:rPr>
              <w:t xml:space="preserve">, от 26.02.2018 </w:t>
            </w:r>
            <w:hyperlink r:id="rId17" w:history="1">
              <w:r>
                <w:rPr>
                  <w:color w:val="0000FF"/>
                </w:rPr>
                <w:t>N 109</w:t>
              </w:r>
            </w:hyperlink>
            <w:r>
              <w:rPr>
                <w:color w:val="392C69"/>
              </w:rPr>
              <w:t xml:space="preserve">, от 09.07.2018 </w:t>
            </w:r>
            <w:hyperlink r:id="rId18" w:history="1">
              <w:r>
                <w:rPr>
                  <w:color w:val="0000FF"/>
                </w:rPr>
                <w:t>N 560</w:t>
              </w:r>
            </w:hyperlink>
            <w:r>
              <w:rPr>
                <w:color w:val="392C69"/>
              </w:rPr>
              <w:t>)</w:t>
            </w:r>
          </w:p>
        </w:tc>
      </w:tr>
    </w:tbl>
    <w:p w:rsidR="00251285" w:rsidRDefault="0025128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2381"/>
        <w:gridCol w:w="1155"/>
        <w:gridCol w:w="2098"/>
        <w:gridCol w:w="990"/>
        <w:gridCol w:w="990"/>
        <w:gridCol w:w="990"/>
        <w:gridCol w:w="990"/>
        <w:gridCol w:w="990"/>
        <w:gridCol w:w="990"/>
        <w:gridCol w:w="990"/>
        <w:gridCol w:w="990"/>
        <w:gridCol w:w="990"/>
        <w:gridCol w:w="990"/>
        <w:gridCol w:w="638"/>
        <w:gridCol w:w="639"/>
        <w:gridCol w:w="1247"/>
        <w:gridCol w:w="1018"/>
        <w:gridCol w:w="1360"/>
        <w:gridCol w:w="990"/>
      </w:tblGrid>
      <w:tr w:rsidR="00251285">
        <w:tc>
          <w:tcPr>
            <w:tcW w:w="4025" w:type="dxa"/>
            <w:vMerge w:val="restart"/>
          </w:tcPr>
          <w:p w:rsidR="00251285" w:rsidRDefault="00251285">
            <w:pPr>
              <w:pStyle w:val="ConsPlusNormal"/>
              <w:jc w:val="center"/>
            </w:pPr>
            <w:r>
              <w:t>Наименование основных мероприятий</w:t>
            </w:r>
          </w:p>
        </w:tc>
        <w:tc>
          <w:tcPr>
            <w:tcW w:w="2381" w:type="dxa"/>
            <w:vMerge w:val="restart"/>
          </w:tcPr>
          <w:p w:rsidR="00251285" w:rsidRDefault="00251285">
            <w:pPr>
              <w:pStyle w:val="ConsPlusNormal"/>
              <w:jc w:val="center"/>
            </w:pPr>
            <w:r>
              <w:t>Исполнители</w:t>
            </w:r>
          </w:p>
        </w:tc>
        <w:tc>
          <w:tcPr>
            <w:tcW w:w="1155" w:type="dxa"/>
            <w:vMerge w:val="restart"/>
          </w:tcPr>
          <w:p w:rsidR="00251285" w:rsidRDefault="00251285">
            <w:pPr>
              <w:pStyle w:val="ConsPlusNormal"/>
              <w:jc w:val="center"/>
            </w:pPr>
            <w:r>
              <w:t>Сроки выполнения основных мероприятий</w:t>
            </w:r>
          </w:p>
        </w:tc>
        <w:tc>
          <w:tcPr>
            <w:tcW w:w="2098" w:type="dxa"/>
            <w:vMerge w:val="restart"/>
          </w:tcPr>
          <w:p w:rsidR="00251285" w:rsidRDefault="00251285">
            <w:pPr>
              <w:pStyle w:val="ConsPlusNormal"/>
              <w:jc w:val="center"/>
            </w:pPr>
            <w:r>
              <w:t>Индикаторы оценки конечных результатов, единицы измерения</w:t>
            </w:r>
          </w:p>
        </w:tc>
        <w:tc>
          <w:tcPr>
            <w:tcW w:w="7920" w:type="dxa"/>
            <w:gridSpan w:val="8"/>
          </w:tcPr>
          <w:p w:rsidR="00251285" w:rsidRDefault="00251285">
            <w:pPr>
              <w:pStyle w:val="ConsPlusNormal"/>
              <w:jc w:val="center"/>
            </w:pPr>
            <w:r>
              <w:t>Значения индикаторов</w:t>
            </w:r>
          </w:p>
        </w:tc>
        <w:tc>
          <w:tcPr>
            <w:tcW w:w="7872" w:type="dxa"/>
            <w:gridSpan w:val="8"/>
          </w:tcPr>
          <w:p w:rsidR="00251285" w:rsidRDefault="00251285">
            <w:pPr>
              <w:pStyle w:val="ConsPlusNormal"/>
              <w:jc w:val="center"/>
            </w:pPr>
            <w:r>
              <w:t>Финансирование за счет средств бюджета Республики Татарстан, млн рублей</w:t>
            </w:r>
          </w:p>
        </w:tc>
      </w:tr>
      <w:tr w:rsidR="00251285">
        <w:tc>
          <w:tcPr>
            <w:tcW w:w="4025" w:type="dxa"/>
            <w:vMerge/>
          </w:tcPr>
          <w:p w:rsidR="00251285" w:rsidRDefault="00251285"/>
        </w:tc>
        <w:tc>
          <w:tcPr>
            <w:tcW w:w="2381" w:type="dxa"/>
            <w:vMerge/>
          </w:tcPr>
          <w:p w:rsidR="00251285" w:rsidRDefault="00251285"/>
        </w:tc>
        <w:tc>
          <w:tcPr>
            <w:tcW w:w="1155" w:type="dxa"/>
            <w:vMerge/>
          </w:tcPr>
          <w:p w:rsidR="00251285" w:rsidRDefault="00251285"/>
        </w:tc>
        <w:tc>
          <w:tcPr>
            <w:tcW w:w="2098" w:type="dxa"/>
            <w:vMerge/>
          </w:tcPr>
          <w:p w:rsidR="00251285" w:rsidRDefault="00251285"/>
        </w:tc>
        <w:tc>
          <w:tcPr>
            <w:tcW w:w="990" w:type="dxa"/>
          </w:tcPr>
          <w:p w:rsidR="00251285" w:rsidRDefault="00251285">
            <w:pPr>
              <w:pStyle w:val="ConsPlusNormal"/>
              <w:jc w:val="center"/>
            </w:pPr>
            <w:r>
              <w:t>2012 (базовый) год</w:t>
            </w:r>
          </w:p>
        </w:tc>
        <w:tc>
          <w:tcPr>
            <w:tcW w:w="990" w:type="dxa"/>
          </w:tcPr>
          <w:p w:rsidR="00251285" w:rsidRDefault="00251285">
            <w:pPr>
              <w:pStyle w:val="ConsPlusNormal"/>
              <w:jc w:val="center"/>
            </w:pPr>
            <w:r>
              <w:t>2014 год</w:t>
            </w:r>
          </w:p>
        </w:tc>
        <w:tc>
          <w:tcPr>
            <w:tcW w:w="990" w:type="dxa"/>
          </w:tcPr>
          <w:p w:rsidR="00251285" w:rsidRDefault="00251285">
            <w:pPr>
              <w:pStyle w:val="ConsPlusNormal"/>
              <w:jc w:val="center"/>
            </w:pPr>
            <w:r>
              <w:t>2015 год</w:t>
            </w:r>
          </w:p>
        </w:tc>
        <w:tc>
          <w:tcPr>
            <w:tcW w:w="990" w:type="dxa"/>
          </w:tcPr>
          <w:p w:rsidR="00251285" w:rsidRDefault="00251285">
            <w:pPr>
              <w:pStyle w:val="ConsPlusNormal"/>
              <w:jc w:val="center"/>
            </w:pPr>
            <w:r>
              <w:t>2016 год</w:t>
            </w:r>
          </w:p>
        </w:tc>
        <w:tc>
          <w:tcPr>
            <w:tcW w:w="990" w:type="dxa"/>
          </w:tcPr>
          <w:p w:rsidR="00251285" w:rsidRDefault="00251285">
            <w:pPr>
              <w:pStyle w:val="ConsPlusNormal"/>
              <w:jc w:val="center"/>
            </w:pPr>
            <w:r>
              <w:t>2017 год</w:t>
            </w:r>
          </w:p>
        </w:tc>
        <w:tc>
          <w:tcPr>
            <w:tcW w:w="990" w:type="dxa"/>
          </w:tcPr>
          <w:p w:rsidR="00251285" w:rsidRDefault="00251285">
            <w:pPr>
              <w:pStyle w:val="ConsPlusNormal"/>
              <w:jc w:val="center"/>
            </w:pPr>
            <w:r>
              <w:t>2018 год</w:t>
            </w:r>
          </w:p>
        </w:tc>
        <w:tc>
          <w:tcPr>
            <w:tcW w:w="990" w:type="dxa"/>
          </w:tcPr>
          <w:p w:rsidR="00251285" w:rsidRDefault="00251285">
            <w:pPr>
              <w:pStyle w:val="ConsPlusNormal"/>
              <w:jc w:val="center"/>
            </w:pPr>
            <w:r>
              <w:t>2019 год</w:t>
            </w:r>
          </w:p>
        </w:tc>
        <w:tc>
          <w:tcPr>
            <w:tcW w:w="990" w:type="dxa"/>
          </w:tcPr>
          <w:p w:rsidR="00251285" w:rsidRDefault="00251285">
            <w:pPr>
              <w:pStyle w:val="ConsPlusNormal"/>
              <w:jc w:val="center"/>
            </w:pPr>
            <w:r>
              <w:t>2020 год</w:t>
            </w:r>
          </w:p>
        </w:tc>
        <w:tc>
          <w:tcPr>
            <w:tcW w:w="990" w:type="dxa"/>
          </w:tcPr>
          <w:p w:rsidR="00251285" w:rsidRDefault="00251285">
            <w:pPr>
              <w:pStyle w:val="ConsPlusNormal"/>
              <w:jc w:val="center"/>
            </w:pPr>
            <w:r>
              <w:t>2014 год</w:t>
            </w:r>
          </w:p>
        </w:tc>
        <w:tc>
          <w:tcPr>
            <w:tcW w:w="990" w:type="dxa"/>
          </w:tcPr>
          <w:p w:rsidR="00251285" w:rsidRDefault="00251285">
            <w:pPr>
              <w:pStyle w:val="ConsPlusNormal"/>
              <w:jc w:val="center"/>
            </w:pPr>
            <w:r>
              <w:t>2015 год</w:t>
            </w:r>
          </w:p>
        </w:tc>
        <w:tc>
          <w:tcPr>
            <w:tcW w:w="638" w:type="dxa"/>
          </w:tcPr>
          <w:p w:rsidR="00251285" w:rsidRDefault="00251285">
            <w:pPr>
              <w:pStyle w:val="ConsPlusNormal"/>
              <w:jc w:val="center"/>
            </w:pPr>
            <w:r>
              <w:t>2016 год</w:t>
            </w:r>
          </w:p>
        </w:tc>
        <w:tc>
          <w:tcPr>
            <w:tcW w:w="1886" w:type="dxa"/>
            <w:gridSpan w:val="2"/>
          </w:tcPr>
          <w:p w:rsidR="00251285" w:rsidRDefault="00251285">
            <w:pPr>
              <w:pStyle w:val="ConsPlusNormal"/>
              <w:jc w:val="center"/>
            </w:pPr>
            <w:r>
              <w:t>2017 год</w:t>
            </w:r>
          </w:p>
        </w:tc>
        <w:tc>
          <w:tcPr>
            <w:tcW w:w="1018" w:type="dxa"/>
          </w:tcPr>
          <w:p w:rsidR="00251285" w:rsidRDefault="00251285">
            <w:pPr>
              <w:pStyle w:val="ConsPlusNormal"/>
              <w:jc w:val="center"/>
            </w:pPr>
            <w:r>
              <w:t>2018 год</w:t>
            </w:r>
          </w:p>
        </w:tc>
        <w:tc>
          <w:tcPr>
            <w:tcW w:w="1360" w:type="dxa"/>
          </w:tcPr>
          <w:p w:rsidR="00251285" w:rsidRDefault="00251285">
            <w:pPr>
              <w:pStyle w:val="ConsPlusNormal"/>
              <w:jc w:val="center"/>
            </w:pPr>
            <w:r>
              <w:t>2019 год</w:t>
            </w:r>
          </w:p>
        </w:tc>
        <w:tc>
          <w:tcPr>
            <w:tcW w:w="990" w:type="dxa"/>
          </w:tcPr>
          <w:p w:rsidR="00251285" w:rsidRDefault="00251285">
            <w:pPr>
              <w:pStyle w:val="ConsPlusNormal"/>
              <w:jc w:val="center"/>
            </w:pPr>
            <w:r>
              <w:t>2020 год</w:t>
            </w:r>
          </w:p>
        </w:tc>
      </w:tr>
      <w:tr w:rsidR="00251285">
        <w:tc>
          <w:tcPr>
            <w:tcW w:w="4025" w:type="dxa"/>
          </w:tcPr>
          <w:p w:rsidR="00251285" w:rsidRDefault="00251285">
            <w:pPr>
              <w:pStyle w:val="ConsPlusNormal"/>
              <w:jc w:val="center"/>
            </w:pPr>
            <w:r>
              <w:t>1</w:t>
            </w:r>
          </w:p>
        </w:tc>
        <w:tc>
          <w:tcPr>
            <w:tcW w:w="2381" w:type="dxa"/>
          </w:tcPr>
          <w:p w:rsidR="00251285" w:rsidRDefault="00251285">
            <w:pPr>
              <w:pStyle w:val="ConsPlusNormal"/>
              <w:jc w:val="center"/>
            </w:pPr>
            <w:r>
              <w:t>2</w:t>
            </w:r>
          </w:p>
        </w:tc>
        <w:tc>
          <w:tcPr>
            <w:tcW w:w="1155" w:type="dxa"/>
          </w:tcPr>
          <w:p w:rsidR="00251285" w:rsidRDefault="00251285">
            <w:pPr>
              <w:pStyle w:val="ConsPlusNormal"/>
              <w:jc w:val="center"/>
            </w:pPr>
            <w:r>
              <w:t>3</w:t>
            </w:r>
          </w:p>
        </w:tc>
        <w:tc>
          <w:tcPr>
            <w:tcW w:w="2098" w:type="dxa"/>
          </w:tcPr>
          <w:p w:rsidR="00251285" w:rsidRDefault="00251285">
            <w:pPr>
              <w:pStyle w:val="ConsPlusNormal"/>
              <w:jc w:val="center"/>
            </w:pPr>
            <w:r>
              <w:t>4</w:t>
            </w:r>
          </w:p>
        </w:tc>
        <w:tc>
          <w:tcPr>
            <w:tcW w:w="990" w:type="dxa"/>
          </w:tcPr>
          <w:p w:rsidR="00251285" w:rsidRDefault="00251285">
            <w:pPr>
              <w:pStyle w:val="ConsPlusNormal"/>
              <w:jc w:val="center"/>
            </w:pPr>
            <w:r>
              <w:t>5</w:t>
            </w:r>
          </w:p>
        </w:tc>
        <w:tc>
          <w:tcPr>
            <w:tcW w:w="990" w:type="dxa"/>
          </w:tcPr>
          <w:p w:rsidR="00251285" w:rsidRDefault="00251285">
            <w:pPr>
              <w:pStyle w:val="ConsPlusNormal"/>
              <w:jc w:val="center"/>
            </w:pPr>
            <w:r>
              <w:t>6</w:t>
            </w:r>
          </w:p>
        </w:tc>
        <w:tc>
          <w:tcPr>
            <w:tcW w:w="990" w:type="dxa"/>
          </w:tcPr>
          <w:p w:rsidR="00251285" w:rsidRDefault="00251285">
            <w:pPr>
              <w:pStyle w:val="ConsPlusNormal"/>
              <w:jc w:val="center"/>
            </w:pPr>
            <w:r>
              <w:t>7</w:t>
            </w:r>
          </w:p>
        </w:tc>
        <w:tc>
          <w:tcPr>
            <w:tcW w:w="990" w:type="dxa"/>
          </w:tcPr>
          <w:p w:rsidR="00251285" w:rsidRDefault="00251285">
            <w:pPr>
              <w:pStyle w:val="ConsPlusNormal"/>
              <w:jc w:val="center"/>
            </w:pPr>
            <w:r>
              <w:t>8</w:t>
            </w:r>
          </w:p>
        </w:tc>
        <w:tc>
          <w:tcPr>
            <w:tcW w:w="990" w:type="dxa"/>
          </w:tcPr>
          <w:p w:rsidR="00251285" w:rsidRDefault="00251285">
            <w:pPr>
              <w:pStyle w:val="ConsPlusNormal"/>
              <w:jc w:val="center"/>
            </w:pPr>
            <w:r>
              <w:t>9</w:t>
            </w:r>
          </w:p>
        </w:tc>
        <w:tc>
          <w:tcPr>
            <w:tcW w:w="990" w:type="dxa"/>
          </w:tcPr>
          <w:p w:rsidR="00251285" w:rsidRDefault="00251285">
            <w:pPr>
              <w:pStyle w:val="ConsPlusNormal"/>
              <w:jc w:val="center"/>
            </w:pPr>
            <w:r>
              <w:t>10</w:t>
            </w:r>
          </w:p>
        </w:tc>
        <w:tc>
          <w:tcPr>
            <w:tcW w:w="990" w:type="dxa"/>
          </w:tcPr>
          <w:p w:rsidR="00251285" w:rsidRDefault="00251285">
            <w:pPr>
              <w:pStyle w:val="ConsPlusNormal"/>
              <w:jc w:val="center"/>
            </w:pPr>
            <w:r>
              <w:t>11</w:t>
            </w:r>
          </w:p>
        </w:tc>
        <w:tc>
          <w:tcPr>
            <w:tcW w:w="990" w:type="dxa"/>
          </w:tcPr>
          <w:p w:rsidR="00251285" w:rsidRDefault="00251285">
            <w:pPr>
              <w:pStyle w:val="ConsPlusNormal"/>
              <w:jc w:val="center"/>
            </w:pPr>
            <w:r>
              <w:t>12</w:t>
            </w:r>
          </w:p>
        </w:tc>
        <w:tc>
          <w:tcPr>
            <w:tcW w:w="990" w:type="dxa"/>
          </w:tcPr>
          <w:p w:rsidR="00251285" w:rsidRDefault="00251285">
            <w:pPr>
              <w:pStyle w:val="ConsPlusNormal"/>
              <w:jc w:val="center"/>
            </w:pPr>
            <w:r>
              <w:t>13</w:t>
            </w:r>
          </w:p>
        </w:tc>
        <w:tc>
          <w:tcPr>
            <w:tcW w:w="990" w:type="dxa"/>
          </w:tcPr>
          <w:p w:rsidR="00251285" w:rsidRDefault="00251285">
            <w:pPr>
              <w:pStyle w:val="ConsPlusNormal"/>
              <w:jc w:val="center"/>
            </w:pPr>
            <w:r>
              <w:t>14</w:t>
            </w:r>
          </w:p>
        </w:tc>
        <w:tc>
          <w:tcPr>
            <w:tcW w:w="638" w:type="dxa"/>
          </w:tcPr>
          <w:p w:rsidR="00251285" w:rsidRDefault="00251285">
            <w:pPr>
              <w:pStyle w:val="ConsPlusNormal"/>
              <w:jc w:val="center"/>
            </w:pPr>
            <w:r>
              <w:t>15</w:t>
            </w:r>
          </w:p>
        </w:tc>
        <w:tc>
          <w:tcPr>
            <w:tcW w:w="1886" w:type="dxa"/>
            <w:gridSpan w:val="2"/>
          </w:tcPr>
          <w:p w:rsidR="00251285" w:rsidRDefault="00251285">
            <w:pPr>
              <w:pStyle w:val="ConsPlusNormal"/>
              <w:jc w:val="center"/>
            </w:pPr>
            <w:r>
              <w:t>16</w:t>
            </w:r>
          </w:p>
        </w:tc>
        <w:tc>
          <w:tcPr>
            <w:tcW w:w="1018" w:type="dxa"/>
          </w:tcPr>
          <w:p w:rsidR="00251285" w:rsidRDefault="00251285">
            <w:pPr>
              <w:pStyle w:val="ConsPlusNormal"/>
              <w:jc w:val="center"/>
            </w:pPr>
            <w:r>
              <w:t>17</w:t>
            </w:r>
          </w:p>
        </w:tc>
        <w:tc>
          <w:tcPr>
            <w:tcW w:w="1360" w:type="dxa"/>
          </w:tcPr>
          <w:p w:rsidR="00251285" w:rsidRDefault="00251285">
            <w:pPr>
              <w:pStyle w:val="ConsPlusNormal"/>
              <w:jc w:val="center"/>
            </w:pPr>
            <w:r>
              <w:t>18</w:t>
            </w:r>
          </w:p>
        </w:tc>
        <w:tc>
          <w:tcPr>
            <w:tcW w:w="990" w:type="dxa"/>
          </w:tcPr>
          <w:p w:rsidR="00251285" w:rsidRDefault="00251285">
            <w:pPr>
              <w:pStyle w:val="ConsPlusNormal"/>
              <w:jc w:val="center"/>
            </w:pPr>
            <w:r>
              <w:t>19</w:t>
            </w:r>
          </w:p>
        </w:tc>
      </w:tr>
      <w:tr w:rsidR="00251285">
        <w:tc>
          <w:tcPr>
            <w:tcW w:w="25451" w:type="dxa"/>
            <w:gridSpan w:val="20"/>
          </w:tcPr>
          <w:p w:rsidR="00251285" w:rsidRDefault="00251285">
            <w:pPr>
              <w:pStyle w:val="ConsPlusNormal"/>
              <w:jc w:val="center"/>
            </w:pPr>
            <w:r>
              <w:t>Цель: снижение масштабов незаконного распространения и немедицинского потребления наркотиков в Республике Татарстан</w:t>
            </w:r>
          </w:p>
        </w:tc>
      </w:tr>
      <w:tr w:rsidR="00251285">
        <w:tc>
          <w:tcPr>
            <w:tcW w:w="25451" w:type="dxa"/>
            <w:gridSpan w:val="20"/>
          </w:tcPr>
          <w:p w:rsidR="00251285" w:rsidRDefault="00251285">
            <w:pPr>
              <w:pStyle w:val="ConsPlusNormal"/>
              <w:jc w:val="center"/>
              <w:outlineLvl w:val="2"/>
            </w:pPr>
            <w:r>
              <w:t>Задача 1. Наращивание усилий правоохранительных органов по борьбе с незаконным оборотом наркотиков</w:t>
            </w:r>
          </w:p>
        </w:tc>
      </w:tr>
      <w:tr w:rsidR="00251285">
        <w:tblPrEx>
          <w:tblBorders>
            <w:insideH w:val="nil"/>
          </w:tblBorders>
        </w:tblPrEx>
        <w:tc>
          <w:tcPr>
            <w:tcW w:w="4025" w:type="dxa"/>
            <w:tcBorders>
              <w:bottom w:val="nil"/>
            </w:tcBorders>
          </w:tcPr>
          <w:p w:rsidR="00251285" w:rsidRDefault="00251285">
            <w:pPr>
              <w:pStyle w:val="ConsPlusNormal"/>
              <w:jc w:val="both"/>
            </w:pPr>
            <w:r>
              <w:t>1.1. Проводить оперативно-</w:t>
            </w:r>
            <w:proofErr w:type="spellStart"/>
            <w:r>
              <w:t>разыскные</w:t>
            </w:r>
            <w:proofErr w:type="spellEnd"/>
            <w:r>
              <w:t xml:space="preserve"> мероприятия, направленные на выявление, пресечение и раскрытие </w:t>
            </w:r>
            <w:r>
              <w:lastRenderedPageBreak/>
              <w:t>преступлений, связанных с незаконным оборотом наркотических средств и психотропных веществ</w:t>
            </w:r>
          </w:p>
        </w:tc>
        <w:tc>
          <w:tcPr>
            <w:tcW w:w="2381" w:type="dxa"/>
            <w:tcBorders>
              <w:bottom w:val="nil"/>
            </w:tcBorders>
          </w:tcPr>
          <w:p w:rsidR="00251285" w:rsidRDefault="00251285">
            <w:pPr>
              <w:pStyle w:val="ConsPlusNormal"/>
              <w:jc w:val="center"/>
            </w:pPr>
            <w:r>
              <w:lastRenderedPageBreak/>
              <w:t xml:space="preserve">МВД по РТ (по согласованию), УФСБ РФ по РТ (по </w:t>
            </w:r>
            <w:r>
              <w:lastRenderedPageBreak/>
              <w:t xml:space="preserve">согласованию), УФСИН по РТ (по согласованию), </w:t>
            </w:r>
            <w:proofErr w:type="spellStart"/>
            <w:r>
              <w:t>Таттаможня</w:t>
            </w:r>
            <w:proofErr w:type="spellEnd"/>
            <w:r>
              <w:t xml:space="preserve"> (по согласованию)</w:t>
            </w:r>
          </w:p>
        </w:tc>
        <w:tc>
          <w:tcPr>
            <w:tcW w:w="1155" w:type="dxa"/>
            <w:tcBorders>
              <w:bottom w:val="nil"/>
            </w:tcBorders>
          </w:tcPr>
          <w:p w:rsidR="00251285" w:rsidRDefault="00251285">
            <w:pPr>
              <w:pStyle w:val="ConsPlusNormal"/>
              <w:jc w:val="center"/>
            </w:pPr>
            <w:r>
              <w:lastRenderedPageBreak/>
              <w:t>2014 - 2020 годы</w:t>
            </w:r>
          </w:p>
        </w:tc>
        <w:tc>
          <w:tcPr>
            <w:tcW w:w="2098" w:type="dxa"/>
            <w:tcBorders>
              <w:bottom w:val="nil"/>
            </w:tcBorders>
          </w:tcPr>
          <w:p w:rsidR="00251285" w:rsidRDefault="00251285">
            <w:pPr>
              <w:pStyle w:val="ConsPlusNormal"/>
              <w:jc w:val="center"/>
            </w:pPr>
            <w:proofErr w:type="gramStart"/>
            <w:r>
              <w:t>доля</w:t>
            </w:r>
            <w:proofErr w:type="gramEnd"/>
            <w:r>
              <w:t xml:space="preserve"> расследованных тяжких и особо </w:t>
            </w:r>
            <w:r>
              <w:lastRenderedPageBreak/>
              <w:t xml:space="preserve">тяжких преступлений от общего количества расследованных </w:t>
            </w:r>
            <w:proofErr w:type="spellStart"/>
            <w:r>
              <w:t>наркопреступлений</w:t>
            </w:r>
            <w:proofErr w:type="spellEnd"/>
            <w:r>
              <w:t>, процентов</w:t>
            </w:r>
          </w:p>
        </w:tc>
        <w:tc>
          <w:tcPr>
            <w:tcW w:w="990" w:type="dxa"/>
            <w:tcBorders>
              <w:bottom w:val="nil"/>
            </w:tcBorders>
          </w:tcPr>
          <w:p w:rsidR="00251285" w:rsidRDefault="00251285">
            <w:pPr>
              <w:pStyle w:val="ConsPlusNormal"/>
              <w:jc w:val="center"/>
            </w:pPr>
            <w:r>
              <w:lastRenderedPageBreak/>
              <w:t>100</w:t>
            </w:r>
          </w:p>
        </w:tc>
        <w:tc>
          <w:tcPr>
            <w:tcW w:w="990" w:type="dxa"/>
            <w:tcBorders>
              <w:bottom w:val="nil"/>
            </w:tcBorders>
          </w:tcPr>
          <w:p w:rsidR="00251285" w:rsidRDefault="00251285">
            <w:pPr>
              <w:pStyle w:val="ConsPlusNormal"/>
              <w:jc w:val="center"/>
            </w:pPr>
            <w:r>
              <w:t>100,2</w:t>
            </w:r>
          </w:p>
        </w:tc>
        <w:tc>
          <w:tcPr>
            <w:tcW w:w="990" w:type="dxa"/>
            <w:tcBorders>
              <w:bottom w:val="nil"/>
            </w:tcBorders>
          </w:tcPr>
          <w:p w:rsidR="00251285" w:rsidRDefault="00251285">
            <w:pPr>
              <w:pStyle w:val="ConsPlusNormal"/>
              <w:jc w:val="center"/>
            </w:pPr>
            <w:r>
              <w:t>100,3</w:t>
            </w:r>
          </w:p>
        </w:tc>
        <w:tc>
          <w:tcPr>
            <w:tcW w:w="990" w:type="dxa"/>
            <w:tcBorders>
              <w:bottom w:val="nil"/>
            </w:tcBorders>
          </w:tcPr>
          <w:p w:rsidR="00251285" w:rsidRDefault="00251285">
            <w:pPr>
              <w:pStyle w:val="ConsPlusNormal"/>
              <w:jc w:val="center"/>
            </w:pPr>
            <w:r>
              <w:t>100,5</w:t>
            </w:r>
          </w:p>
        </w:tc>
        <w:tc>
          <w:tcPr>
            <w:tcW w:w="990" w:type="dxa"/>
            <w:tcBorders>
              <w:bottom w:val="nil"/>
            </w:tcBorders>
          </w:tcPr>
          <w:p w:rsidR="00251285" w:rsidRDefault="00251285">
            <w:pPr>
              <w:pStyle w:val="ConsPlusNormal"/>
              <w:jc w:val="center"/>
            </w:pPr>
            <w:r>
              <w:t>100,7</w:t>
            </w:r>
          </w:p>
        </w:tc>
        <w:tc>
          <w:tcPr>
            <w:tcW w:w="990" w:type="dxa"/>
            <w:tcBorders>
              <w:bottom w:val="nil"/>
            </w:tcBorders>
          </w:tcPr>
          <w:p w:rsidR="00251285" w:rsidRDefault="00251285">
            <w:pPr>
              <w:pStyle w:val="ConsPlusNormal"/>
              <w:jc w:val="center"/>
            </w:pPr>
            <w:r>
              <w:t>100,9</w:t>
            </w:r>
          </w:p>
        </w:tc>
        <w:tc>
          <w:tcPr>
            <w:tcW w:w="990" w:type="dxa"/>
            <w:tcBorders>
              <w:bottom w:val="nil"/>
            </w:tcBorders>
          </w:tcPr>
          <w:p w:rsidR="00251285" w:rsidRDefault="00251285">
            <w:pPr>
              <w:pStyle w:val="ConsPlusNormal"/>
              <w:jc w:val="center"/>
            </w:pPr>
            <w:r>
              <w:t>101,1</w:t>
            </w:r>
          </w:p>
        </w:tc>
        <w:tc>
          <w:tcPr>
            <w:tcW w:w="990" w:type="dxa"/>
            <w:tcBorders>
              <w:bottom w:val="nil"/>
            </w:tcBorders>
          </w:tcPr>
          <w:p w:rsidR="00251285" w:rsidRDefault="00251285">
            <w:pPr>
              <w:pStyle w:val="ConsPlusNormal"/>
              <w:jc w:val="center"/>
            </w:pPr>
            <w:r>
              <w:t>101,2</w:t>
            </w:r>
          </w:p>
        </w:tc>
        <w:tc>
          <w:tcPr>
            <w:tcW w:w="99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c>
          <w:tcPr>
            <w:tcW w:w="1277" w:type="dxa"/>
            <w:gridSpan w:val="2"/>
            <w:tcBorders>
              <w:bottom w:val="nil"/>
            </w:tcBorders>
          </w:tcPr>
          <w:p w:rsidR="00251285" w:rsidRDefault="00251285">
            <w:pPr>
              <w:pStyle w:val="ConsPlusNormal"/>
              <w:jc w:val="center"/>
            </w:pPr>
            <w:r>
              <w:t>-</w:t>
            </w:r>
          </w:p>
        </w:tc>
        <w:tc>
          <w:tcPr>
            <w:tcW w:w="1247" w:type="dxa"/>
            <w:tcBorders>
              <w:bottom w:val="nil"/>
            </w:tcBorders>
          </w:tcPr>
          <w:p w:rsidR="00251285" w:rsidRDefault="00251285">
            <w:pPr>
              <w:pStyle w:val="ConsPlusNormal"/>
              <w:jc w:val="center"/>
            </w:pPr>
            <w:r>
              <w:t>-</w:t>
            </w:r>
          </w:p>
        </w:tc>
        <w:tc>
          <w:tcPr>
            <w:tcW w:w="1018" w:type="dxa"/>
            <w:tcBorders>
              <w:bottom w:val="nil"/>
            </w:tcBorders>
          </w:tcPr>
          <w:p w:rsidR="00251285" w:rsidRDefault="00251285">
            <w:pPr>
              <w:pStyle w:val="ConsPlusNormal"/>
              <w:jc w:val="center"/>
            </w:pPr>
            <w:r>
              <w:t>-</w:t>
            </w:r>
          </w:p>
        </w:tc>
        <w:tc>
          <w:tcPr>
            <w:tcW w:w="136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lastRenderedPageBreak/>
              <w:t>(</w:t>
            </w:r>
            <w:proofErr w:type="gramStart"/>
            <w:r>
              <w:t>в</w:t>
            </w:r>
            <w:proofErr w:type="gramEnd"/>
            <w:r>
              <w:t xml:space="preserve"> ред. </w:t>
            </w:r>
            <w:hyperlink r:id="rId19" w:history="1">
              <w:r>
                <w:rPr>
                  <w:color w:val="0000FF"/>
                </w:rPr>
                <w:t>Постановления</w:t>
              </w:r>
            </w:hyperlink>
            <w:r>
              <w:t xml:space="preserve"> КМ РТ от 22.08.2016 N 580)</w:t>
            </w:r>
          </w:p>
        </w:tc>
      </w:tr>
      <w:tr w:rsidR="00251285">
        <w:tblPrEx>
          <w:tblBorders>
            <w:insideH w:val="nil"/>
          </w:tblBorders>
        </w:tblPrEx>
        <w:tc>
          <w:tcPr>
            <w:tcW w:w="4025" w:type="dxa"/>
            <w:tcBorders>
              <w:bottom w:val="nil"/>
            </w:tcBorders>
          </w:tcPr>
          <w:p w:rsidR="00251285" w:rsidRDefault="00251285">
            <w:pPr>
              <w:pStyle w:val="ConsPlusNormal"/>
              <w:jc w:val="both"/>
            </w:pPr>
            <w:r>
              <w:t xml:space="preserve">1.2. Осуществлять деятельность по пресечению оборота новых видов наркотиков, а также неконтролируемых </w:t>
            </w:r>
            <w:proofErr w:type="spellStart"/>
            <w:r>
              <w:t>психоактивных</w:t>
            </w:r>
            <w:proofErr w:type="spellEnd"/>
            <w:r>
              <w:t xml:space="preserve"> средств и веществ, используемых для немедицинского потребления; организовать общественный контроль за распространением информации о наркотиках и пропаганды наркотиков в сети "Интернет"</w:t>
            </w:r>
          </w:p>
        </w:tc>
        <w:tc>
          <w:tcPr>
            <w:tcW w:w="2381" w:type="dxa"/>
            <w:tcBorders>
              <w:bottom w:val="nil"/>
            </w:tcBorders>
          </w:tcPr>
          <w:p w:rsidR="00251285" w:rsidRDefault="00251285">
            <w:pPr>
              <w:pStyle w:val="ConsPlusNormal"/>
              <w:jc w:val="center"/>
            </w:pPr>
            <w:r>
              <w:t>МВД по РТ (по согласованию),</w:t>
            </w:r>
          </w:p>
          <w:p w:rsidR="00251285" w:rsidRDefault="00251285">
            <w:pPr>
              <w:pStyle w:val="ConsPlusNormal"/>
              <w:jc w:val="center"/>
            </w:pPr>
            <w:r>
              <w:t>УФСБ РФ по РТ (по согласованию),</w:t>
            </w:r>
          </w:p>
          <w:p w:rsidR="00251285" w:rsidRDefault="00251285">
            <w:pPr>
              <w:pStyle w:val="ConsPlusNormal"/>
              <w:jc w:val="center"/>
            </w:pPr>
            <w:proofErr w:type="spellStart"/>
            <w:r>
              <w:t>Роспотребнадзор</w:t>
            </w:r>
            <w:proofErr w:type="spellEnd"/>
            <w:r>
              <w:t xml:space="preserve"> (по согласованию),</w:t>
            </w:r>
          </w:p>
          <w:p w:rsidR="00251285" w:rsidRDefault="00251285">
            <w:pPr>
              <w:pStyle w:val="ConsPlusNormal"/>
              <w:jc w:val="center"/>
            </w:pPr>
            <w:proofErr w:type="spellStart"/>
            <w:r>
              <w:t>Роскомнадзор</w:t>
            </w:r>
            <w:proofErr w:type="spellEnd"/>
            <w:r>
              <w:t xml:space="preserve"> (по согласованию)</w:t>
            </w:r>
          </w:p>
        </w:tc>
        <w:tc>
          <w:tcPr>
            <w:tcW w:w="1155" w:type="dxa"/>
            <w:tcBorders>
              <w:bottom w:val="nil"/>
            </w:tcBorders>
          </w:tcPr>
          <w:p w:rsidR="00251285" w:rsidRDefault="00251285">
            <w:pPr>
              <w:pStyle w:val="ConsPlusNormal"/>
              <w:jc w:val="center"/>
            </w:pPr>
            <w:r>
              <w:t>2014 - 2020 годы</w:t>
            </w:r>
          </w:p>
        </w:tc>
        <w:tc>
          <w:tcPr>
            <w:tcW w:w="2098"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c>
          <w:tcPr>
            <w:tcW w:w="1277" w:type="dxa"/>
            <w:gridSpan w:val="2"/>
            <w:tcBorders>
              <w:bottom w:val="nil"/>
            </w:tcBorders>
          </w:tcPr>
          <w:p w:rsidR="00251285" w:rsidRDefault="00251285">
            <w:pPr>
              <w:pStyle w:val="ConsPlusNormal"/>
              <w:jc w:val="center"/>
            </w:pPr>
            <w:r>
              <w:t>-</w:t>
            </w:r>
          </w:p>
        </w:tc>
        <w:tc>
          <w:tcPr>
            <w:tcW w:w="1247" w:type="dxa"/>
            <w:tcBorders>
              <w:bottom w:val="nil"/>
            </w:tcBorders>
          </w:tcPr>
          <w:p w:rsidR="00251285" w:rsidRDefault="00251285">
            <w:pPr>
              <w:pStyle w:val="ConsPlusNormal"/>
              <w:jc w:val="center"/>
            </w:pPr>
            <w:r>
              <w:t>-</w:t>
            </w:r>
          </w:p>
        </w:tc>
        <w:tc>
          <w:tcPr>
            <w:tcW w:w="1018" w:type="dxa"/>
            <w:tcBorders>
              <w:bottom w:val="nil"/>
            </w:tcBorders>
          </w:tcPr>
          <w:p w:rsidR="00251285" w:rsidRDefault="00251285">
            <w:pPr>
              <w:pStyle w:val="ConsPlusNormal"/>
              <w:jc w:val="center"/>
            </w:pPr>
            <w:r>
              <w:t>-</w:t>
            </w:r>
          </w:p>
        </w:tc>
        <w:tc>
          <w:tcPr>
            <w:tcW w:w="136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КМ РТ от 22.08.2016 N 580)</w:t>
            </w:r>
          </w:p>
        </w:tc>
      </w:tr>
      <w:tr w:rsidR="00251285">
        <w:tblPrEx>
          <w:tblBorders>
            <w:insideH w:val="nil"/>
          </w:tblBorders>
        </w:tblPrEx>
        <w:tc>
          <w:tcPr>
            <w:tcW w:w="4025" w:type="dxa"/>
            <w:tcBorders>
              <w:bottom w:val="nil"/>
            </w:tcBorders>
          </w:tcPr>
          <w:p w:rsidR="00251285" w:rsidRDefault="00251285">
            <w:pPr>
              <w:pStyle w:val="ConsPlusNormal"/>
              <w:jc w:val="both"/>
            </w:pPr>
            <w:r>
              <w:t>1.3. Проводить оперативно-</w:t>
            </w:r>
            <w:proofErr w:type="spellStart"/>
            <w:r>
              <w:t>разыскные</w:t>
            </w:r>
            <w:proofErr w:type="spellEnd"/>
            <w:r>
              <w:t xml:space="preserve"> мероприятия, направленные на ликвидацию организованных преступных групп (сообществ), действующих в сфере незаконного оборота наркотиков; осуществлять комплексные мероприятия по пресечению легализации </w:t>
            </w:r>
            <w:proofErr w:type="spellStart"/>
            <w:r>
              <w:t>наркодоходов</w:t>
            </w:r>
            <w:proofErr w:type="spellEnd"/>
          </w:p>
        </w:tc>
        <w:tc>
          <w:tcPr>
            <w:tcW w:w="2381" w:type="dxa"/>
            <w:tcBorders>
              <w:bottom w:val="nil"/>
            </w:tcBorders>
          </w:tcPr>
          <w:p w:rsidR="00251285" w:rsidRDefault="00251285">
            <w:pPr>
              <w:pStyle w:val="ConsPlusNormal"/>
              <w:jc w:val="center"/>
            </w:pPr>
            <w:r>
              <w:t>МВД по РТ (по согласованию),</w:t>
            </w:r>
          </w:p>
          <w:p w:rsidR="00251285" w:rsidRDefault="00251285">
            <w:pPr>
              <w:pStyle w:val="ConsPlusNormal"/>
              <w:jc w:val="center"/>
            </w:pPr>
            <w:r>
              <w:t>УФСБ РФ по РТ (по согласованию)</w:t>
            </w:r>
          </w:p>
        </w:tc>
        <w:tc>
          <w:tcPr>
            <w:tcW w:w="1155" w:type="dxa"/>
            <w:tcBorders>
              <w:bottom w:val="nil"/>
            </w:tcBorders>
          </w:tcPr>
          <w:p w:rsidR="00251285" w:rsidRDefault="00251285">
            <w:pPr>
              <w:pStyle w:val="ConsPlusNormal"/>
              <w:jc w:val="center"/>
            </w:pPr>
            <w:r>
              <w:t>2014 - 2020 годы</w:t>
            </w:r>
          </w:p>
        </w:tc>
        <w:tc>
          <w:tcPr>
            <w:tcW w:w="2098"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c>
          <w:tcPr>
            <w:tcW w:w="1277" w:type="dxa"/>
            <w:gridSpan w:val="2"/>
            <w:tcBorders>
              <w:bottom w:val="nil"/>
            </w:tcBorders>
          </w:tcPr>
          <w:p w:rsidR="00251285" w:rsidRDefault="00251285">
            <w:pPr>
              <w:pStyle w:val="ConsPlusNormal"/>
              <w:jc w:val="center"/>
            </w:pPr>
            <w:r>
              <w:t>-</w:t>
            </w:r>
          </w:p>
        </w:tc>
        <w:tc>
          <w:tcPr>
            <w:tcW w:w="1247" w:type="dxa"/>
            <w:tcBorders>
              <w:bottom w:val="nil"/>
            </w:tcBorders>
          </w:tcPr>
          <w:p w:rsidR="00251285" w:rsidRDefault="00251285">
            <w:pPr>
              <w:pStyle w:val="ConsPlusNormal"/>
              <w:jc w:val="center"/>
            </w:pPr>
            <w:r>
              <w:t>-</w:t>
            </w:r>
          </w:p>
        </w:tc>
        <w:tc>
          <w:tcPr>
            <w:tcW w:w="1018" w:type="dxa"/>
            <w:tcBorders>
              <w:bottom w:val="nil"/>
            </w:tcBorders>
          </w:tcPr>
          <w:p w:rsidR="00251285" w:rsidRDefault="00251285">
            <w:pPr>
              <w:pStyle w:val="ConsPlusNormal"/>
              <w:jc w:val="center"/>
            </w:pPr>
            <w:r>
              <w:t>-</w:t>
            </w:r>
          </w:p>
        </w:tc>
        <w:tc>
          <w:tcPr>
            <w:tcW w:w="136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КМ РТ от 22.08.2016 N 580)</w:t>
            </w:r>
          </w:p>
        </w:tc>
      </w:tr>
      <w:tr w:rsidR="00251285">
        <w:tblPrEx>
          <w:tblBorders>
            <w:insideH w:val="nil"/>
          </w:tblBorders>
        </w:tblPrEx>
        <w:tc>
          <w:tcPr>
            <w:tcW w:w="4025" w:type="dxa"/>
            <w:tcBorders>
              <w:bottom w:val="nil"/>
            </w:tcBorders>
          </w:tcPr>
          <w:p w:rsidR="00251285" w:rsidRDefault="00251285">
            <w:pPr>
              <w:pStyle w:val="ConsPlusNormal"/>
              <w:jc w:val="both"/>
            </w:pPr>
            <w:r>
              <w:t xml:space="preserve">1.4. Организовать планомерную работу по недопущению проникновения </w:t>
            </w:r>
            <w:r>
              <w:lastRenderedPageBreak/>
              <w:t>наркотических средств на территорию учреждений уголовно-исполнительной системы</w:t>
            </w:r>
          </w:p>
        </w:tc>
        <w:tc>
          <w:tcPr>
            <w:tcW w:w="2381" w:type="dxa"/>
            <w:tcBorders>
              <w:bottom w:val="nil"/>
            </w:tcBorders>
          </w:tcPr>
          <w:p w:rsidR="00251285" w:rsidRDefault="00251285">
            <w:pPr>
              <w:pStyle w:val="ConsPlusNormal"/>
              <w:jc w:val="center"/>
            </w:pPr>
            <w:r>
              <w:lastRenderedPageBreak/>
              <w:t xml:space="preserve">МВД по РТ (по согласованию), УФСИН </w:t>
            </w:r>
            <w:r>
              <w:lastRenderedPageBreak/>
              <w:t>по РТ (по согласованию)</w:t>
            </w:r>
          </w:p>
        </w:tc>
        <w:tc>
          <w:tcPr>
            <w:tcW w:w="1155" w:type="dxa"/>
            <w:tcBorders>
              <w:bottom w:val="nil"/>
            </w:tcBorders>
          </w:tcPr>
          <w:p w:rsidR="00251285" w:rsidRDefault="00251285">
            <w:pPr>
              <w:pStyle w:val="ConsPlusNormal"/>
              <w:jc w:val="center"/>
            </w:pPr>
            <w:r>
              <w:lastRenderedPageBreak/>
              <w:t>2014 - 2020 годы</w:t>
            </w:r>
          </w:p>
        </w:tc>
        <w:tc>
          <w:tcPr>
            <w:tcW w:w="2098"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c>
          <w:tcPr>
            <w:tcW w:w="1277" w:type="dxa"/>
            <w:gridSpan w:val="2"/>
            <w:tcBorders>
              <w:bottom w:val="nil"/>
            </w:tcBorders>
          </w:tcPr>
          <w:p w:rsidR="00251285" w:rsidRDefault="00251285">
            <w:pPr>
              <w:pStyle w:val="ConsPlusNormal"/>
              <w:jc w:val="center"/>
            </w:pPr>
            <w:r>
              <w:t>-</w:t>
            </w:r>
          </w:p>
        </w:tc>
        <w:tc>
          <w:tcPr>
            <w:tcW w:w="1247" w:type="dxa"/>
            <w:tcBorders>
              <w:bottom w:val="nil"/>
            </w:tcBorders>
          </w:tcPr>
          <w:p w:rsidR="00251285" w:rsidRDefault="00251285">
            <w:pPr>
              <w:pStyle w:val="ConsPlusNormal"/>
              <w:jc w:val="center"/>
            </w:pPr>
            <w:r>
              <w:t>-</w:t>
            </w:r>
          </w:p>
        </w:tc>
        <w:tc>
          <w:tcPr>
            <w:tcW w:w="1018" w:type="dxa"/>
            <w:tcBorders>
              <w:bottom w:val="nil"/>
            </w:tcBorders>
          </w:tcPr>
          <w:p w:rsidR="00251285" w:rsidRDefault="00251285">
            <w:pPr>
              <w:pStyle w:val="ConsPlusNormal"/>
              <w:jc w:val="center"/>
            </w:pPr>
            <w:r>
              <w:t>-</w:t>
            </w:r>
          </w:p>
        </w:tc>
        <w:tc>
          <w:tcPr>
            <w:tcW w:w="136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lastRenderedPageBreak/>
              <w:t>(</w:t>
            </w:r>
            <w:proofErr w:type="gramStart"/>
            <w:r>
              <w:t>в</w:t>
            </w:r>
            <w:proofErr w:type="gramEnd"/>
            <w:r>
              <w:t xml:space="preserve"> ред. </w:t>
            </w:r>
            <w:hyperlink r:id="rId22" w:history="1">
              <w:r>
                <w:rPr>
                  <w:color w:val="0000FF"/>
                </w:rPr>
                <w:t>Постановления</w:t>
              </w:r>
            </w:hyperlink>
            <w:r>
              <w:t xml:space="preserve"> КМ РТ от 22.08.2016 N 580)</w:t>
            </w:r>
          </w:p>
        </w:tc>
      </w:tr>
      <w:tr w:rsidR="00251285">
        <w:tblPrEx>
          <w:tblBorders>
            <w:insideH w:val="nil"/>
          </w:tblBorders>
        </w:tblPrEx>
        <w:tc>
          <w:tcPr>
            <w:tcW w:w="4025" w:type="dxa"/>
            <w:tcBorders>
              <w:bottom w:val="nil"/>
            </w:tcBorders>
          </w:tcPr>
          <w:p w:rsidR="00251285" w:rsidRDefault="00251285">
            <w:pPr>
              <w:pStyle w:val="ConsPlusNormal"/>
              <w:jc w:val="both"/>
            </w:pPr>
            <w:r>
              <w:t>1.5. Проводить межведомственные оперативно-профилактические мероприятия, направленные на противодействие незаконному обороту наркотиков и незаконной миграции</w:t>
            </w:r>
          </w:p>
        </w:tc>
        <w:tc>
          <w:tcPr>
            <w:tcW w:w="2381" w:type="dxa"/>
            <w:tcBorders>
              <w:bottom w:val="nil"/>
            </w:tcBorders>
          </w:tcPr>
          <w:p w:rsidR="00251285" w:rsidRDefault="00251285">
            <w:pPr>
              <w:pStyle w:val="ConsPlusNormal"/>
              <w:jc w:val="center"/>
            </w:pPr>
            <w:r>
              <w:t>МВД по РТ (по согласованию), УФСБ РФ по РТ (по согласованию)</w:t>
            </w:r>
          </w:p>
        </w:tc>
        <w:tc>
          <w:tcPr>
            <w:tcW w:w="1155" w:type="dxa"/>
            <w:tcBorders>
              <w:bottom w:val="nil"/>
            </w:tcBorders>
          </w:tcPr>
          <w:p w:rsidR="00251285" w:rsidRDefault="00251285">
            <w:pPr>
              <w:pStyle w:val="ConsPlusNormal"/>
              <w:jc w:val="center"/>
            </w:pPr>
            <w:r>
              <w:t>2014 - 2020 годы</w:t>
            </w:r>
          </w:p>
        </w:tc>
        <w:tc>
          <w:tcPr>
            <w:tcW w:w="2098"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c>
          <w:tcPr>
            <w:tcW w:w="1277" w:type="dxa"/>
            <w:gridSpan w:val="2"/>
            <w:tcBorders>
              <w:bottom w:val="nil"/>
            </w:tcBorders>
          </w:tcPr>
          <w:p w:rsidR="00251285" w:rsidRDefault="00251285">
            <w:pPr>
              <w:pStyle w:val="ConsPlusNormal"/>
              <w:jc w:val="center"/>
            </w:pPr>
            <w:r>
              <w:t>-</w:t>
            </w:r>
          </w:p>
        </w:tc>
        <w:tc>
          <w:tcPr>
            <w:tcW w:w="1247" w:type="dxa"/>
            <w:tcBorders>
              <w:bottom w:val="nil"/>
            </w:tcBorders>
          </w:tcPr>
          <w:p w:rsidR="00251285" w:rsidRDefault="00251285">
            <w:pPr>
              <w:pStyle w:val="ConsPlusNormal"/>
              <w:jc w:val="center"/>
            </w:pPr>
            <w:r>
              <w:t>-</w:t>
            </w:r>
          </w:p>
        </w:tc>
        <w:tc>
          <w:tcPr>
            <w:tcW w:w="1018" w:type="dxa"/>
            <w:tcBorders>
              <w:bottom w:val="nil"/>
            </w:tcBorders>
          </w:tcPr>
          <w:p w:rsidR="00251285" w:rsidRDefault="00251285">
            <w:pPr>
              <w:pStyle w:val="ConsPlusNormal"/>
              <w:jc w:val="center"/>
            </w:pPr>
            <w:r>
              <w:t>-</w:t>
            </w:r>
          </w:p>
        </w:tc>
        <w:tc>
          <w:tcPr>
            <w:tcW w:w="136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КМ РТ от 22.08.2016 N 580)</w:t>
            </w:r>
          </w:p>
        </w:tc>
      </w:tr>
      <w:tr w:rsidR="00251285">
        <w:tblPrEx>
          <w:tblBorders>
            <w:insideH w:val="nil"/>
          </w:tblBorders>
        </w:tblPrEx>
        <w:tc>
          <w:tcPr>
            <w:tcW w:w="4025" w:type="dxa"/>
            <w:tcBorders>
              <w:bottom w:val="nil"/>
            </w:tcBorders>
          </w:tcPr>
          <w:p w:rsidR="00251285" w:rsidRDefault="00251285">
            <w:pPr>
              <w:pStyle w:val="ConsPlusNormal"/>
              <w:jc w:val="both"/>
            </w:pPr>
            <w:r>
              <w:t xml:space="preserve">1.6. Организовать работу по недопущению поступления наркотических средств, психотропных веществ, их </w:t>
            </w:r>
            <w:proofErr w:type="spellStart"/>
            <w:r>
              <w:t>прекурсоров</w:t>
            </w:r>
            <w:proofErr w:type="spellEnd"/>
            <w:r>
              <w:t>, а также сильнодействующих веществ из легального в незаконный оборот</w:t>
            </w:r>
          </w:p>
        </w:tc>
        <w:tc>
          <w:tcPr>
            <w:tcW w:w="2381" w:type="dxa"/>
            <w:tcBorders>
              <w:bottom w:val="nil"/>
            </w:tcBorders>
          </w:tcPr>
          <w:p w:rsidR="00251285" w:rsidRDefault="00251285">
            <w:pPr>
              <w:pStyle w:val="ConsPlusNormal"/>
              <w:jc w:val="center"/>
            </w:pPr>
            <w:r>
              <w:t>МВД по РТ (по согласованию)</w:t>
            </w:r>
          </w:p>
        </w:tc>
        <w:tc>
          <w:tcPr>
            <w:tcW w:w="1155" w:type="dxa"/>
            <w:tcBorders>
              <w:bottom w:val="nil"/>
            </w:tcBorders>
          </w:tcPr>
          <w:p w:rsidR="00251285" w:rsidRDefault="00251285">
            <w:pPr>
              <w:pStyle w:val="ConsPlusNormal"/>
              <w:jc w:val="center"/>
            </w:pPr>
            <w:r>
              <w:t>2014 - 2020 годы</w:t>
            </w:r>
          </w:p>
        </w:tc>
        <w:tc>
          <w:tcPr>
            <w:tcW w:w="2098"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c>
          <w:tcPr>
            <w:tcW w:w="1277" w:type="dxa"/>
            <w:gridSpan w:val="2"/>
            <w:tcBorders>
              <w:bottom w:val="nil"/>
            </w:tcBorders>
          </w:tcPr>
          <w:p w:rsidR="00251285" w:rsidRDefault="00251285">
            <w:pPr>
              <w:pStyle w:val="ConsPlusNormal"/>
              <w:jc w:val="center"/>
            </w:pPr>
            <w:r>
              <w:t>-</w:t>
            </w:r>
          </w:p>
        </w:tc>
        <w:tc>
          <w:tcPr>
            <w:tcW w:w="1247" w:type="dxa"/>
            <w:tcBorders>
              <w:bottom w:val="nil"/>
            </w:tcBorders>
          </w:tcPr>
          <w:p w:rsidR="00251285" w:rsidRDefault="00251285">
            <w:pPr>
              <w:pStyle w:val="ConsPlusNormal"/>
              <w:jc w:val="center"/>
            </w:pPr>
            <w:r>
              <w:t>-</w:t>
            </w:r>
          </w:p>
        </w:tc>
        <w:tc>
          <w:tcPr>
            <w:tcW w:w="1018" w:type="dxa"/>
            <w:tcBorders>
              <w:bottom w:val="nil"/>
            </w:tcBorders>
          </w:tcPr>
          <w:p w:rsidR="00251285" w:rsidRDefault="00251285">
            <w:pPr>
              <w:pStyle w:val="ConsPlusNormal"/>
              <w:jc w:val="center"/>
            </w:pPr>
            <w:r>
              <w:t>-</w:t>
            </w:r>
          </w:p>
        </w:tc>
        <w:tc>
          <w:tcPr>
            <w:tcW w:w="136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КМ РТ от 22.08.2016 N 580)</w:t>
            </w:r>
          </w:p>
        </w:tc>
      </w:tr>
      <w:tr w:rsidR="00251285">
        <w:tblPrEx>
          <w:tblBorders>
            <w:insideH w:val="nil"/>
          </w:tblBorders>
        </w:tblPrEx>
        <w:tc>
          <w:tcPr>
            <w:tcW w:w="4025" w:type="dxa"/>
            <w:tcBorders>
              <w:bottom w:val="nil"/>
            </w:tcBorders>
          </w:tcPr>
          <w:p w:rsidR="00251285" w:rsidRDefault="00251285">
            <w:pPr>
              <w:pStyle w:val="ConsPlusNormal"/>
            </w:pPr>
            <w:r>
              <w:t xml:space="preserve">1.7. Реализовать комплекс оперативно-профилактических мероприятий по выявлению и ликвидации мест произрастания дикорастущих и культивируемых </w:t>
            </w:r>
            <w:proofErr w:type="spellStart"/>
            <w:r>
              <w:t>наркосодержащих</w:t>
            </w:r>
            <w:proofErr w:type="spellEnd"/>
            <w:r>
              <w:t xml:space="preserve"> растений</w:t>
            </w:r>
          </w:p>
        </w:tc>
        <w:tc>
          <w:tcPr>
            <w:tcW w:w="2381" w:type="dxa"/>
            <w:tcBorders>
              <w:bottom w:val="nil"/>
            </w:tcBorders>
          </w:tcPr>
          <w:p w:rsidR="00251285" w:rsidRDefault="00251285">
            <w:pPr>
              <w:pStyle w:val="ConsPlusNormal"/>
              <w:jc w:val="center"/>
            </w:pPr>
            <w:r>
              <w:t>МВД по РТ (по согласованию),</w:t>
            </w:r>
          </w:p>
          <w:p w:rsidR="00251285" w:rsidRDefault="00251285">
            <w:pPr>
              <w:pStyle w:val="ConsPlusNormal"/>
              <w:jc w:val="center"/>
            </w:pPr>
            <w:r>
              <w:t>ОМС (по согласованию)</w:t>
            </w:r>
          </w:p>
        </w:tc>
        <w:tc>
          <w:tcPr>
            <w:tcW w:w="1155" w:type="dxa"/>
            <w:tcBorders>
              <w:bottom w:val="nil"/>
            </w:tcBorders>
          </w:tcPr>
          <w:p w:rsidR="00251285" w:rsidRDefault="00251285">
            <w:pPr>
              <w:pStyle w:val="ConsPlusNormal"/>
              <w:jc w:val="center"/>
            </w:pPr>
            <w:r>
              <w:t>2014 - 2020 годы</w:t>
            </w:r>
          </w:p>
        </w:tc>
        <w:tc>
          <w:tcPr>
            <w:tcW w:w="2098"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c>
          <w:tcPr>
            <w:tcW w:w="1277" w:type="dxa"/>
            <w:gridSpan w:val="2"/>
            <w:tcBorders>
              <w:bottom w:val="nil"/>
            </w:tcBorders>
          </w:tcPr>
          <w:p w:rsidR="00251285" w:rsidRDefault="00251285">
            <w:pPr>
              <w:pStyle w:val="ConsPlusNormal"/>
              <w:jc w:val="center"/>
            </w:pPr>
            <w:r>
              <w:t>-</w:t>
            </w:r>
          </w:p>
        </w:tc>
        <w:tc>
          <w:tcPr>
            <w:tcW w:w="1247" w:type="dxa"/>
            <w:tcBorders>
              <w:bottom w:val="nil"/>
            </w:tcBorders>
          </w:tcPr>
          <w:p w:rsidR="00251285" w:rsidRDefault="00251285">
            <w:pPr>
              <w:pStyle w:val="ConsPlusNormal"/>
              <w:jc w:val="center"/>
            </w:pPr>
            <w:r>
              <w:t>-</w:t>
            </w:r>
          </w:p>
        </w:tc>
        <w:tc>
          <w:tcPr>
            <w:tcW w:w="1018" w:type="dxa"/>
            <w:tcBorders>
              <w:bottom w:val="nil"/>
            </w:tcBorders>
          </w:tcPr>
          <w:p w:rsidR="00251285" w:rsidRDefault="00251285">
            <w:pPr>
              <w:pStyle w:val="ConsPlusNormal"/>
              <w:jc w:val="center"/>
            </w:pPr>
            <w:r>
              <w:t>-</w:t>
            </w:r>
          </w:p>
        </w:tc>
        <w:tc>
          <w:tcPr>
            <w:tcW w:w="136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КМ РТ от 22.08.2016 N 580)</w:t>
            </w:r>
          </w:p>
        </w:tc>
      </w:tr>
      <w:tr w:rsidR="00251285">
        <w:tblPrEx>
          <w:tblBorders>
            <w:insideH w:val="nil"/>
          </w:tblBorders>
        </w:tblPrEx>
        <w:tc>
          <w:tcPr>
            <w:tcW w:w="4025" w:type="dxa"/>
            <w:tcBorders>
              <w:bottom w:val="nil"/>
            </w:tcBorders>
          </w:tcPr>
          <w:p w:rsidR="00251285" w:rsidRDefault="00251285">
            <w:pPr>
              <w:pStyle w:val="ConsPlusNormal"/>
              <w:jc w:val="both"/>
            </w:pPr>
            <w:r>
              <w:t xml:space="preserve">1.8. Внедрять современные технологии уничтожения незаконных посевов и мест произрастания дикорастущих </w:t>
            </w:r>
            <w:proofErr w:type="spellStart"/>
            <w:r>
              <w:lastRenderedPageBreak/>
              <w:t>наркосодержащих</w:t>
            </w:r>
            <w:proofErr w:type="spellEnd"/>
            <w:r>
              <w:t xml:space="preserve"> растений, а также снижения содержания в них </w:t>
            </w:r>
            <w:proofErr w:type="spellStart"/>
            <w:r>
              <w:t>психоактивных</w:t>
            </w:r>
            <w:proofErr w:type="spellEnd"/>
            <w:r>
              <w:t xml:space="preserve"> веществ</w:t>
            </w:r>
          </w:p>
        </w:tc>
        <w:tc>
          <w:tcPr>
            <w:tcW w:w="2381" w:type="dxa"/>
            <w:tcBorders>
              <w:bottom w:val="nil"/>
            </w:tcBorders>
          </w:tcPr>
          <w:p w:rsidR="00251285" w:rsidRDefault="00251285">
            <w:pPr>
              <w:pStyle w:val="ConsPlusNormal"/>
              <w:jc w:val="center"/>
            </w:pPr>
            <w:r>
              <w:lastRenderedPageBreak/>
              <w:t xml:space="preserve">МВД по РТ (по согласованию), Минсельхоз РТ, ОМС </w:t>
            </w:r>
            <w:r>
              <w:lastRenderedPageBreak/>
              <w:t>(по согласованию)</w:t>
            </w:r>
          </w:p>
        </w:tc>
        <w:tc>
          <w:tcPr>
            <w:tcW w:w="1155" w:type="dxa"/>
            <w:tcBorders>
              <w:bottom w:val="nil"/>
            </w:tcBorders>
          </w:tcPr>
          <w:p w:rsidR="00251285" w:rsidRDefault="00251285">
            <w:pPr>
              <w:pStyle w:val="ConsPlusNormal"/>
              <w:jc w:val="center"/>
            </w:pPr>
            <w:r>
              <w:lastRenderedPageBreak/>
              <w:t>2014 - 2020 годы</w:t>
            </w:r>
          </w:p>
        </w:tc>
        <w:tc>
          <w:tcPr>
            <w:tcW w:w="2098"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c>
          <w:tcPr>
            <w:tcW w:w="1277" w:type="dxa"/>
            <w:gridSpan w:val="2"/>
            <w:tcBorders>
              <w:bottom w:val="nil"/>
            </w:tcBorders>
          </w:tcPr>
          <w:p w:rsidR="00251285" w:rsidRDefault="00251285">
            <w:pPr>
              <w:pStyle w:val="ConsPlusNormal"/>
              <w:jc w:val="center"/>
            </w:pPr>
            <w:r>
              <w:t>-</w:t>
            </w:r>
          </w:p>
        </w:tc>
        <w:tc>
          <w:tcPr>
            <w:tcW w:w="1247" w:type="dxa"/>
            <w:tcBorders>
              <w:bottom w:val="nil"/>
            </w:tcBorders>
          </w:tcPr>
          <w:p w:rsidR="00251285" w:rsidRDefault="00251285">
            <w:pPr>
              <w:pStyle w:val="ConsPlusNormal"/>
              <w:jc w:val="center"/>
            </w:pPr>
            <w:r>
              <w:t>-</w:t>
            </w:r>
          </w:p>
        </w:tc>
        <w:tc>
          <w:tcPr>
            <w:tcW w:w="1018" w:type="dxa"/>
            <w:tcBorders>
              <w:bottom w:val="nil"/>
            </w:tcBorders>
          </w:tcPr>
          <w:p w:rsidR="00251285" w:rsidRDefault="00251285">
            <w:pPr>
              <w:pStyle w:val="ConsPlusNormal"/>
              <w:jc w:val="center"/>
            </w:pPr>
            <w:r>
              <w:t>-</w:t>
            </w:r>
          </w:p>
        </w:tc>
        <w:tc>
          <w:tcPr>
            <w:tcW w:w="136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lastRenderedPageBreak/>
              <w:t>(</w:t>
            </w:r>
            <w:proofErr w:type="gramStart"/>
            <w:r>
              <w:t>в</w:t>
            </w:r>
            <w:proofErr w:type="gramEnd"/>
            <w:r>
              <w:t xml:space="preserve"> ред. </w:t>
            </w:r>
            <w:hyperlink r:id="rId26" w:history="1">
              <w:r>
                <w:rPr>
                  <w:color w:val="0000FF"/>
                </w:rPr>
                <w:t>Постановления</w:t>
              </w:r>
            </w:hyperlink>
            <w:r>
              <w:t xml:space="preserve"> КМ РТ от 22.08.2016 N 580)</w:t>
            </w:r>
          </w:p>
        </w:tc>
      </w:tr>
      <w:tr w:rsidR="00251285">
        <w:tblPrEx>
          <w:tblBorders>
            <w:insideH w:val="nil"/>
          </w:tblBorders>
        </w:tblPrEx>
        <w:tc>
          <w:tcPr>
            <w:tcW w:w="4025" w:type="dxa"/>
            <w:tcBorders>
              <w:bottom w:val="nil"/>
            </w:tcBorders>
          </w:tcPr>
          <w:p w:rsidR="00251285" w:rsidRDefault="00251285">
            <w:pPr>
              <w:pStyle w:val="ConsPlusNormal"/>
              <w:jc w:val="both"/>
            </w:pPr>
            <w:r>
              <w:t>1.9. Реализовать меры по повышению уровня доверия к правоохранительным органам, осуществляющим противодействие незаконному обороту наркотиков, с целью повышения эффективности борьбы с коррупцией</w:t>
            </w:r>
          </w:p>
        </w:tc>
        <w:tc>
          <w:tcPr>
            <w:tcW w:w="2381" w:type="dxa"/>
            <w:tcBorders>
              <w:bottom w:val="nil"/>
            </w:tcBorders>
          </w:tcPr>
          <w:p w:rsidR="00251285" w:rsidRDefault="00251285">
            <w:pPr>
              <w:pStyle w:val="ConsPlusNormal"/>
              <w:jc w:val="center"/>
            </w:pPr>
            <w:r>
              <w:t>МВД по РТ (по согласованию)</w:t>
            </w:r>
          </w:p>
        </w:tc>
        <w:tc>
          <w:tcPr>
            <w:tcW w:w="1155" w:type="dxa"/>
            <w:tcBorders>
              <w:bottom w:val="nil"/>
            </w:tcBorders>
          </w:tcPr>
          <w:p w:rsidR="00251285" w:rsidRDefault="00251285">
            <w:pPr>
              <w:pStyle w:val="ConsPlusNormal"/>
              <w:jc w:val="center"/>
            </w:pPr>
            <w:r>
              <w:t>2014 - 2020 годы</w:t>
            </w:r>
          </w:p>
        </w:tc>
        <w:tc>
          <w:tcPr>
            <w:tcW w:w="2098"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c>
          <w:tcPr>
            <w:tcW w:w="1277" w:type="dxa"/>
            <w:gridSpan w:val="2"/>
            <w:tcBorders>
              <w:bottom w:val="nil"/>
            </w:tcBorders>
          </w:tcPr>
          <w:p w:rsidR="00251285" w:rsidRDefault="00251285">
            <w:pPr>
              <w:pStyle w:val="ConsPlusNormal"/>
              <w:jc w:val="center"/>
            </w:pPr>
            <w:r>
              <w:t>-</w:t>
            </w:r>
          </w:p>
        </w:tc>
        <w:tc>
          <w:tcPr>
            <w:tcW w:w="1247" w:type="dxa"/>
            <w:tcBorders>
              <w:bottom w:val="nil"/>
            </w:tcBorders>
          </w:tcPr>
          <w:p w:rsidR="00251285" w:rsidRDefault="00251285">
            <w:pPr>
              <w:pStyle w:val="ConsPlusNormal"/>
              <w:jc w:val="center"/>
            </w:pPr>
            <w:r>
              <w:t>-</w:t>
            </w:r>
          </w:p>
        </w:tc>
        <w:tc>
          <w:tcPr>
            <w:tcW w:w="1018" w:type="dxa"/>
            <w:tcBorders>
              <w:bottom w:val="nil"/>
            </w:tcBorders>
          </w:tcPr>
          <w:p w:rsidR="00251285" w:rsidRDefault="00251285">
            <w:pPr>
              <w:pStyle w:val="ConsPlusNormal"/>
              <w:jc w:val="center"/>
            </w:pPr>
            <w:r>
              <w:t>-</w:t>
            </w:r>
          </w:p>
        </w:tc>
        <w:tc>
          <w:tcPr>
            <w:tcW w:w="136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КМ РТ от 22.08.2016 N 580)</w:t>
            </w:r>
          </w:p>
        </w:tc>
      </w:tr>
      <w:tr w:rsidR="00251285">
        <w:tblPrEx>
          <w:tblBorders>
            <w:insideH w:val="nil"/>
          </w:tblBorders>
        </w:tblPrEx>
        <w:tc>
          <w:tcPr>
            <w:tcW w:w="4025" w:type="dxa"/>
            <w:tcBorders>
              <w:bottom w:val="nil"/>
            </w:tcBorders>
          </w:tcPr>
          <w:p w:rsidR="00251285" w:rsidRDefault="00251285">
            <w:pPr>
              <w:pStyle w:val="ConsPlusNormal"/>
              <w:jc w:val="both"/>
            </w:pPr>
            <w:r>
              <w:t>1.10. Повысить доступность и эффективность работы "телефонов доверия", приемных по работе с обращениями граждан с более широким использованием возможностей сети "Интернет"</w:t>
            </w:r>
          </w:p>
        </w:tc>
        <w:tc>
          <w:tcPr>
            <w:tcW w:w="2381" w:type="dxa"/>
            <w:tcBorders>
              <w:bottom w:val="nil"/>
            </w:tcBorders>
          </w:tcPr>
          <w:p w:rsidR="00251285" w:rsidRDefault="00251285">
            <w:pPr>
              <w:pStyle w:val="ConsPlusNormal"/>
              <w:jc w:val="center"/>
            </w:pPr>
            <w:r>
              <w:t>МВД по РТ (по согласованию)</w:t>
            </w:r>
          </w:p>
        </w:tc>
        <w:tc>
          <w:tcPr>
            <w:tcW w:w="1155" w:type="dxa"/>
            <w:tcBorders>
              <w:bottom w:val="nil"/>
            </w:tcBorders>
          </w:tcPr>
          <w:p w:rsidR="00251285" w:rsidRDefault="00251285">
            <w:pPr>
              <w:pStyle w:val="ConsPlusNormal"/>
              <w:jc w:val="center"/>
            </w:pPr>
            <w:r>
              <w:t>2014 - 2020 годы</w:t>
            </w:r>
          </w:p>
        </w:tc>
        <w:tc>
          <w:tcPr>
            <w:tcW w:w="2098"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c>
          <w:tcPr>
            <w:tcW w:w="1277" w:type="dxa"/>
            <w:gridSpan w:val="2"/>
            <w:tcBorders>
              <w:bottom w:val="nil"/>
            </w:tcBorders>
          </w:tcPr>
          <w:p w:rsidR="00251285" w:rsidRDefault="00251285">
            <w:pPr>
              <w:pStyle w:val="ConsPlusNormal"/>
              <w:jc w:val="center"/>
            </w:pPr>
            <w:r>
              <w:t>-</w:t>
            </w:r>
          </w:p>
        </w:tc>
        <w:tc>
          <w:tcPr>
            <w:tcW w:w="1247" w:type="dxa"/>
            <w:tcBorders>
              <w:bottom w:val="nil"/>
            </w:tcBorders>
          </w:tcPr>
          <w:p w:rsidR="00251285" w:rsidRDefault="00251285">
            <w:pPr>
              <w:pStyle w:val="ConsPlusNormal"/>
              <w:jc w:val="center"/>
            </w:pPr>
            <w:r>
              <w:t>-</w:t>
            </w:r>
          </w:p>
        </w:tc>
        <w:tc>
          <w:tcPr>
            <w:tcW w:w="1018" w:type="dxa"/>
            <w:tcBorders>
              <w:bottom w:val="nil"/>
            </w:tcBorders>
          </w:tcPr>
          <w:p w:rsidR="00251285" w:rsidRDefault="00251285">
            <w:pPr>
              <w:pStyle w:val="ConsPlusNormal"/>
              <w:jc w:val="center"/>
            </w:pPr>
            <w:r>
              <w:t>-</w:t>
            </w:r>
          </w:p>
        </w:tc>
        <w:tc>
          <w:tcPr>
            <w:tcW w:w="136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r>
      <w:tr w:rsidR="00251285">
        <w:tblPrEx>
          <w:tblBorders>
            <w:insideH w:val="nil"/>
          </w:tblBorders>
        </w:tblPrEx>
        <w:tc>
          <w:tcPr>
            <w:tcW w:w="25451" w:type="dxa"/>
            <w:gridSpan w:val="20"/>
            <w:tcBorders>
              <w:top w:val="nil"/>
            </w:tcBorders>
          </w:tcPr>
          <w:p w:rsidR="00251285" w:rsidRDefault="00251285">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КМ РТ от 22.08.2016 N 580)</w:t>
            </w:r>
          </w:p>
        </w:tc>
      </w:tr>
      <w:tr w:rsidR="00251285">
        <w:tc>
          <w:tcPr>
            <w:tcW w:w="25451" w:type="dxa"/>
            <w:gridSpan w:val="20"/>
          </w:tcPr>
          <w:p w:rsidR="00251285" w:rsidRDefault="00251285">
            <w:pPr>
              <w:pStyle w:val="ConsPlusNormal"/>
              <w:jc w:val="center"/>
              <w:outlineLvl w:val="2"/>
            </w:pPr>
            <w:r>
              <w:t>Задача 2. Совершенствование системы лечебной и реабилитационной помощи наркозависимым, психотерапевтической работы с родственниками</w:t>
            </w:r>
          </w:p>
        </w:tc>
      </w:tr>
      <w:tr w:rsidR="00251285">
        <w:tc>
          <w:tcPr>
            <w:tcW w:w="4025" w:type="dxa"/>
          </w:tcPr>
          <w:p w:rsidR="00251285" w:rsidRDefault="00251285">
            <w:pPr>
              <w:pStyle w:val="ConsPlusNormal"/>
              <w:jc w:val="both"/>
            </w:pPr>
            <w:r>
              <w:t>2.1. Укреплять материально-техническую базу учреждений здравоохранения Республики Татарстан, оказывающих наркологическую помощь</w:t>
            </w:r>
          </w:p>
        </w:tc>
        <w:tc>
          <w:tcPr>
            <w:tcW w:w="2381" w:type="dxa"/>
          </w:tcPr>
          <w:p w:rsidR="00251285" w:rsidRDefault="00251285">
            <w:pPr>
              <w:pStyle w:val="ConsPlusNormal"/>
              <w:jc w:val="center"/>
            </w:pPr>
            <w:r>
              <w:t>Минздрав РТ</w:t>
            </w:r>
          </w:p>
        </w:tc>
        <w:tc>
          <w:tcPr>
            <w:tcW w:w="1155" w:type="dxa"/>
          </w:tcPr>
          <w:p w:rsidR="00251285" w:rsidRDefault="00251285">
            <w:pPr>
              <w:pStyle w:val="ConsPlusNormal"/>
              <w:jc w:val="center"/>
            </w:pPr>
            <w:r>
              <w:t>2014 - 2020 годы</w:t>
            </w:r>
          </w:p>
        </w:tc>
        <w:tc>
          <w:tcPr>
            <w:tcW w:w="2098" w:type="dxa"/>
            <w:vMerge w:val="restart"/>
            <w:tcBorders>
              <w:bottom w:val="nil"/>
            </w:tcBorders>
          </w:tcPr>
          <w:p w:rsidR="00251285" w:rsidRDefault="00251285">
            <w:pPr>
              <w:pStyle w:val="ConsPlusNormal"/>
              <w:jc w:val="center"/>
            </w:pPr>
            <w:proofErr w:type="gramStart"/>
            <w:r>
              <w:t>увеличение</w:t>
            </w:r>
            <w:proofErr w:type="gramEnd"/>
            <w:r>
              <w:t xml:space="preserve"> количества выявленных и зарегистрированных больных наркоманией, человек</w:t>
            </w:r>
          </w:p>
        </w:tc>
        <w:tc>
          <w:tcPr>
            <w:tcW w:w="990" w:type="dxa"/>
            <w:vMerge w:val="restart"/>
            <w:tcBorders>
              <w:bottom w:val="nil"/>
            </w:tcBorders>
          </w:tcPr>
          <w:p w:rsidR="00251285" w:rsidRDefault="00251285">
            <w:pPr>
              <w:pStyle w:val="ConsPlusNormal"/>
              <w:jc w:val="center"/>
            </w:pPr>
            <w:r>
              <w:t>10436</w:t>
            </w:r>
          </w:p>
        </w:tc>
        <w:tc>
          <w:tcPr>
            <w:tcW w:w="990" w:type="dxa"/>
            <w:vMerge w:val="restart"/>
            <w:tcBorders>
              <w:bottom w:val="nil"/>
            </w:tcBorders>
          </w:tcPr>
          <w:p w:rsidR="00251285" w:rsidRDefault="00251285">
            <w:pPr>
              <w:pStyle w:val="ConsPlusNormal"/>
              <w:jc w:val="center"/>
            </w:pPr>
            <w:r>
              <w:t>10650</w:t>
            </w:r>
          </w:p>
        </w:tc>
        <w:tc>
          <w:tcPr>
            <w:tcW w:w="990" w:type="dxa"/>
            <w:vMerge w:val="restart"/>
            <w:tcBorders>
              <w:bottom w:val="nil"/>
            </w:tcBorders>
          </w:tcPr>
          <w:p w:rsidR="00251285" w:rsidRDefault="00251285">
            <w:pPr>
              <w:pStyle w:val="ConsPlusNormal"/>
              <w:jc w:val="center"/>
            </w:pPr>
            <w:r>
              <w:t>10960</w:t>
            </w:r>
          </w:p>
        </w:tc>
        <w:tc>
          <w:tcPr>
            <w:tcW w:w="990" w:type="dxa"/>
            <w:vMerge w:val="restart"/>
            <w:tcBorders>
              <w:bottom w:val="nil"/>
            </w:tcBorders>
          </w:tcPr>
          <w:p w:rsidR="00251285" w:rsidRDefault="00251285">
            <w:pPr>
              <w:pStyle w:val="ConsPlusNormal"/>
              <w:jc w:val="center"/>
            </w:pPr>
            <w:r>
              <w:t>11170</w:t>
            </w:r>
          </w:p>
        </w:tc>
        <w:tc>
          <w:tcPr>
            <w:tcW w:w="990" w:type="dxa"/>
            <w:vMerge w:val="restart"/>
            <w:tcBorders>
              <w:bottom w:val="nil"/>
            </w:tcBorders>
          </w:tcPr>
          <w:p w:rsidR="00251285" w:rsidRDefault="00251285">
            <w:pPr>
              <w:pStyle w:val="ConsPlusNormal"/>
              <w:jc w:val="center"/>
            </w:pPr>
            <w:r>
              <w:t>11480</w:t>
            </w:r>
          </w:p>
        </w:tc>
        <w:tc>
          <w:tcPr>
            <w:tcW w:w="990" w:type="dxa"/>
            <w:vMerge w:val="restart"/>
            <w:tcBorders>
              <w:bottom w:val="nil"/>
            </w:tcBorders>
          </w:tcPr>
          <w:p w:rsidR="00251285" w:rsidRDefault="00251285">
            <w:pPr>
              <w:pStyle w:val="ConsPlusNormal"/>
              <w:jc w:val="center"/>
            </w:pPr>
            <w:r>
              <w:t>11690</w:t>
            </w:r>
          </w:p>
        </w:tc>
        <w:tc>
          <w:tcPr>
            <w:tcW w:w="990" w:type="dxa"/>
            <w:vMerge w:val="restart"/>
            <w:tcBorders>
              <w:bottom w:val="nil"/>
            </w:tcBorders>
          </w:tcPr>
          <w:p w:rsidR="00251285" w:rsidRDefault="00251285">
            <w:pPr>
              <w:pStyle w:val="ConsPlusNormal"/>
              <w:jc w:val="center"/>
            </w:pPr>
            <w:r>
              <w:t>11900</w:t>
            </w:r>
          </w:p>
        </w:tc>
        <w:tc>
          <w:tcPr>
            <w:tcW w:w="990" w:type="dxa"/>
            <w:vMerge w:val="restart"/>
            <w:tcBorders>
              <w:bottom w:val="nil"/>
            </w:tcBorders>
          </w:tcPr>
          <w:p w:rsidR="00251285" w:rsidRDefault="00251285">
            <w:pPr>
              <w:pStyle w:val="ConsPlusNormal"/>
              <w:jc w:val="center"/>
            </w:pPr>
            <w:r>
              <w:t>12000</w:t>
            </w:r>
          </w:p>
        </w:tc>
        <w:tc>
          <w:tcPr>
            <w:tcW w:w="990" w:type="dxa"/>
          </w:tcPr>
          <w:p w:rsidR="00251285" w:rsidRDefault="00251285">
            <w:pPr>
              <w:pStyle w:val="ConsPlusNormal"/>
              <w:jc w:val="center"/>
            </w:pPr>
            <w:r>
              <w:t>-</w:t>
            </w:r>
          </w:p>
        </w:tc>
        <w:tc>
          <w:tcPr>
            <w:tcW w:w="990" w:type="dxa"/>
          </w:tcPr>
          <w:p w:rsidR="00251285" w:rsidRDefault="00251285">
            <w:pPr>
              <w:pStyle w:val="ConsPlusNormal"/>
              <w:jc w:val="center"/>
            </w:pPr>
            <w:r>
              <w:t>-</w:t>
            </w:r>
          </w:p>
        </w:tc>
        <w:tc>
          <w:tcPr>
            <w:tcW w:w="1277" w:type="dxa"/>
            <w:gridSpan w:val="2"/>
          </w:tcPr>
          <w:p w:rsidR="00251285" w:rsidRDefault="00251285">
            <w:pPr>
              <w:pStyle w:val="ConsPlusNormal"/>
              <w:jc w:val="center"/>
            </w:pPr>
            <w:r>
              <w:t>-</w:t>
            </w:r>
          </w:p>
        </w:tc>
        <w:tc>
          <w:tcPr>
            <w:tcW w:w="1247" w:type="dxa"/>
          </w:tcPr>
          <w:p w:rsidR="00251285" w:rsidRDefault="00251285">
            <w:pPr>
              <w:pStyle w:val="ConsPlusNormal"/>
              <w:jc w:val="center"/>
            </w:pPr>
            <w:r>
              <w:t>-</w:t>
            </w:r>
          </w:p>
        </w:tc>
        <w:tc>
          <w:tcPr>
            <w:tcW w:w="1018" w:type="dxa"/>
          </w:tcPr>
          <w:p w:rsidR="00251285" w:rsidRDefault="00251285">
            <w:pPr>
              <w:pStyle w:val="ConsPlusNormal"/>
              <w:jc w:val="center"/>
            </w:pPr>
            <w:r>
              <w:t>-</w:t>
            </w:r>
          </w:p>
        </w:tc>
        <w:tc>
          <w:tcPr>
            <w:tcW w:w="1360" w:type="dxa"/>
          </w:tcPr>
          <w:p w:rsidR="00251285" w:rsidRDefault="00251285">
            <w:pPr>
              <w:pStyle w:val="ConsPlusNormal"/>
              <w:jc w:val="center"/>
            </w:pPr>
            <w:r>
              <w:t>-</w:t>
            </w:r>
          </w:p>
        </w:tc>
        <w:tc>
          <w:tcPr>
            <w:tcW w:w="990" w:type="dxa"/>
          </w:tcPr>
          <w:p w:rsidR="00251285" w:rsidRDefault="00251285">
            <w:pPr>
              <w:pStyle w:val="ConsPlusNormal"/>
              <w:jc w:val="center"/>
            </w:pPr>
            <w:r>
              <w:t>-</w:t>
            </w:r>
          </w:p>
        </w:tc>
      </w:tr>
      <w:tr w:rsidR="00251285">
        <w:tc>
          <w:tcPr>
            <w:tcW w:w="4025" w:type="dxa"/>
          </w:tcPr>
          <w:p w:rsidR="00251285" w:rsidRDefault="00251285">
            <w:pPr>
              <w:pStyle w:val="ConsPlusNormal"/>
              <w:jc w:val="both"/>
            </w:pPr>
            <w:r>
              <w:t>2.2. Совершенствовать методы диагностики наркомании, обследования, лечения и медико-социальной реабилитации больных наркоманией</w:t>
            </w:r>
          </w:p>
        </w:tc>
        <w:tc>
          <w:tcPr>
            <w:tcW w:w="2381" w:type="dxa"/>
          </w:tcPr>
          <w:p w:rsidR="00251285" w:rsidRDefault="00251285">
            <w:pPr>
              <w:pStyle w:val="ConsPlusNormal"/>
              <w:jc w:val="center"/>
            </w:pPr>
            <w:r>
              <w:t xml:space="preserve">Минздрав РТ, </w:t>
            </w:r>
            <w:proofErr w:type="spellStart"/>
            <w:r>
              <w:t>МТЗиСЗ</w:t>
            </w:r>
            <w:proofErr w:type="spellEnd"/>
            <w:r>
              <w:t xml:space="preserve"> РТ</w:t>
            </w:r>
          </w:p>
        </w:tc>
        <w:tc>
          <w:tcPr>
            <w:tcW w:w="1155" w:type="dxa"/>
          </w:tcPr>
          <w:p w:rsidR="00251285" w:rsidRDefault="00251285">
            <w:pPr>
              <w:pStyle w:val="ConsPlusNormal"/>
              <w:jc w:val="center"/>
            </w:pPr>
            <w:r>
              <w:t>2014 - 2020 годы</w:t>
            </w:r>
          </w:p>
        </w:tc>
        <w:tc>
          <w:tcPr>
            <w:tcW w:w="2098"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tcPr>
          <w:p w:rsidR="00251285" w:rsidRDefault="00251285">
            <w:pPr>
              <w:pStyle w:val="ConsPlusNormal"/>
              <w:jc w:val="center"/>
            </w:pPr>
            <w:r>
              <w:t>-</w:t>
            </w:r>
          </w:p>
        </w:tc>
        <w:tc>
          <w:tcPr>
            <w:tcW w:w="990" w:type="dxa"/>
          </w:tcPr>
          <w:p w:rsidR="00251285" w:rsidRDefault="00251285">
            <w:pPr>
              <w:pStyle w:val="ConsPlusNormal"/>
              <w:jc w:val="center"/>
            </w:pPr>
            <w:r>
              <w:t>-</w:t>
            </w:r>
          </w:p>
        </w:tc>
        <w:tc>
          <w:tcPr>
            <w:tcW w:w="1277" w:type="dxa"/>
            <w:gridSpan w:val="2"/>
          </w:tcPr>
          <w:p w:rsidR="00251285" w:rsidRDefault="00251285">
            <w:pPr>
              <w:pStyle w:val="ConsPlusNormal"/>
              <w:jc w:val="center"/>
            </w:pPr>
            <w:r>
              <w:t>-</w:t>
            </w:r>
          </w:p>
        </w:tc>
        <w:tc>
          <w:tcPr>
            <w:tcW w:w="1247" w:type="dxa"/>
          </w:tcPr>
          <w:p w:rsidR="00251285" w:rsidRDefault="00251285">
            <w:pPr>
              <w:pStyle w:val="ConsPlusNormal"/>
              <w:jc w:val="center"/>
            </w:pPr>
            <w:r>
              <w:t>-</w:t>
            </w:r>
          </w:p>
        </w:tc>
        <w:tc>
          <w:tcPr>
            <w:tcW w:w="1018" w:type="dxa"/>
          </w:tcPr>
          <w:p w:rsidR="00251285" w:rsidRDefault="00251285">
            <w:pPr>
              <w:pStyle w:val="ConsPlusNormal"/>
              <w:jc w:val="center"/>
            </w:pPr>
            <w:r>
              <w:t>-</w:t>
            </w:r>
          </w:p>
        </w:tc>
        <w:tc>
          <w:tcPr>
            <w:tcW w:w="1360" w:type="dxa"/>
          </w:tcPr>
          <w:p w:rsidR="00251285" w:rsidRDefault="00251285">
            <w:pPr>
              <w:pStyle w:val="ConsPlusNormal"/>
              <w:jc w:val="center"/>
            </w:pPr>
            <w:r>
              <w:t>-</w:t>
            </w:r>
          </w:p>
        </w:tc>
        <w:tc>
          <w:tcPr>
            <w:tcW w:w="990" w:type="dxa"/>
          </w:tcPr>
          <w:p w:rsidR="00251285" w:rsidRDefault="00251285">
            <w:pPr>
              <w:pStyle w:val="ConsPlusNormal"/>
              <w:jc w:val="center"/>
            </w:pPr>
            <w:r>
              <w:t>-</w:t>
            </w:r>
          </w:p>
        </w:tc>
      </w:tr>
      <w:tr w:rsidR="00251285">
        <w:tblPrEx>
          <w:tblBorders>
            <w:insideH w:val="nil"/>
          </w:tblBorders>
        </w:tblPrEx>
        <w:tc>
          <w:tcPr>
            <w:tcW w:w="4025" w:type="dxa"/>
            <w:tcBorders>
              <w:bottom w:val="nil"/>
            </w:tcBorders>
          </w:tcPr>
          <w:p w:rsidR="00251285" w:rsidRDefault="00251285">
            <w:pPr>
              <w:pStyle w:val="ConsPlusNormal"/>
              <w:jc w:val="both"/>
            </w:pPr>
            <w:r>
              <w:lastRenderedPageBreak/>
              <w:t>2.3. Организовать систему обучения и трудоустройства больных наркоманией, прошедших медико-социальную реабилитацию; обеспечить предоставление субсидий общественным организациям, реализующим проекты, направленные на трудовую социализацию лиц, прекративших употребление наркотиков</w:t>
            </w:r>
          </w:p>
        </w:tc>
        <w:tc>
          <w:tcPr>
            <w:tcW w:w="2381" w:type="dxa"/>
            <w:tcBorders>
              <w:bottom w:val="nil"/>
            </w:tcBorders>
          </w:tcPr>
          <w:p w:rsidR="00251285" w:rsidRDefault="00251285">
            <w:pPr>
              <w:pStyle w:val="ConsPlusNormal"/>
              <w:jc w:val="center"/>
            </w:pPr>
            <w:proofErr w:type="spellStart"/>
            <w:r>
              <w:t>МТЗиСЗ</w:t>
            </w:r>
            <w:proofErr w:type="spellEnd"/>
            <w:r>
              <w:t xml:space="preserve"> РТ, АНК РТ, МВД по РТ (по согласованию), НКО (по согласованию)</w:t>
            </w:r>
          </w:p>
        </w:tc>
        <w:tc>
          <w:tcPr>
            <w:tcW w:w="1155" w:type="dxa"/>
            <w:tcBorders>
              <w:bottom w:val="nil"/>
            </w:tcBorders>
          </w:tcPr>
          <w:p w:rsidR="00251285" w:rsidRDefault="00251285">
            <w:pPr>
              <w:pStyle w:val="ConsPlusNormal"/>
              <w:jc w:val="center"/>
            </w:pPr>
            <w:r>
              <w:t>2014 - 2020 годы</w:t>
            </w:r>
          </w:p>
        </w:tc>
        <w:tc>
          <w:tcPr>
            <w:tcW w:w="2098"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tcBorders>
              <w:bottom w:val="nil"/>
            </w:tcBorders>
          </w:tcPr>
          <w:p w:rsidR="00251285" w:rsidRDefault="00251285">
            <w:pPr>
              <w:pStyle w:val="ConsPlusNormal"/>
              <w:jc w:val="center"/>
            </w:pPr>
            <w:r>
              <w:t>1,0</w:t>
            </w:r>
          </w:p>
        </w:tc>
        <w:tc>
          <w:tcPr>
            <w:tcW w:w="990" w:type="dxa"/>
            <w:tcBorders>
              <w:bottom w:val="nil"/>
            </w:tcBorders>
          </w:tcPr>
          <w:p w:rsidR="00251285" w:rsidRDefault="00251285">
            <w:pPr>
              <w:pStyle w:val="ConsPlusNormal"/>
              <w:jc w:val="center"/>
            </w:pPr>
            <w:r>
              <w:t>1,0</w:t>
            </w:r>
          </w:p>
        </w:tc>
        <w:tc>
          <w:tcPr>
            <w:tcW w:w="1277" w:type="dxa"/>
            <w:gridSpan w:val="2"/>
            <w:tcBorders>
              <w:bottom w:val="nil"/>
            </w:tcBorders>
          </w:tcPr>
          <w:p w:rsidR="00251285" w:rsidRDefault="00251285">
            <w:pPr>
              <w:pStyle w:val="ConsPlusNormal"/>
              <w:jc w:val="center"/>
            </w:pPr>
            <w:r>
              <w:t>1,2</w:t>
            </w:r>
          </w:p>
        </w:tc>
        <w:tc>
          <w:tcPr>
            <w:tcW w:w="1247" w:type="dxa"/>
            <w:tcBorders>
              <w:bottom w:val="nil"/>
            </w:tcBorders>
          </w:tcPr>
          <w:p w:rsidR="00251285" w:rsidRDefault="00251285">
            <w:pPr>
              <w:pStyle w:val="ConsPlusNormal"/>
              <w:jc w:val="center"/>
            </w:pPr>
            <w:r>
              <w:t>1,2</w:t>
            </w:r>
          </w:p>
        </w:tc>
        <w:tc>
          <w:tcPr>
            <w:tcW w:w="1018" w:type="dxa"/>
            <w:tcBorders>
              <w:bottom w:val="nil"/>
            </w:tcBorders>
          </w:tcPr>
          <w:p w:rsidR="00251285" w:rsidRDefault="00251285">
            <w:pPr>
              <w:pStyle w:val="ConsPlusNormal"/>
              <w:jc w:val="center"/>
            </w:pPr>
            <w:r>
              <w:t>1,2</w:t>
            </w:r>
          </w:p>
        </w:tc>
        <w:tc>
          <w:tcPr>
            <w:tcW w:w="1360" w:type="dxa"/>
            <w:tcBorders>
              <w:bottom w:val="nil"/>
            </w:tcBorders>
          </w:tcPr>
          <w:p w:rsidR="00251285" w:rsidRDefault="00251285">
            <w:pPr>
              <w:pStyle w:val="ConsPlusNormal"/>
              <w:jc w:val="center"/>
            </w:pPr>
            <w:r>
              <w:t>1,2</w:t>
            </w:r>
          </w:p>
        </w:tc>
        <w:tc>
          <w:tcPr>
            <w:tcW w:w="990" w:type="dxa"/>
            <w:tcBorders>
              <w:bottom w:val="nil"/>
            </w:tcBorders>
          </w:tcPr>
          <w:p w:rsidR="00251285" w:rsidRDefault="00251285">
            <w:pPr>
              <w:pStyle w:val="ConsPlusNormal"/>
              <w:jc w:val="center"/>
            </w:pPr>
            <w:r>
              <w:t>1,2</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КМ РТ от 22.08.2016 N 580)</w:t>
            </w:r>
          </w:p>
        </w:tc>
      </w:tr>
      <w:tr w:rsidR="00251285">
        <w:tc>
          <w:tcPr>
            <w:tcW w:w="4025" w:type="dxa"/>
          </w:tcPr>
          <w:p w:rsidR="00251285" w:rsidRDefault="00251285">
            <w:pPr>
              <w:pStyle w:val="ConsPlusNormal"/>
              <w:jc w:val="both"/>
            </w:pPr>
            <w:r>
              <w:t>2.4. Оказывать наркологическую помощь и услуги по медико-социальной реабилитации лицам, содержащимся в учреждениях уголовно-исполнительной системы</w:t>
            </w:r>
          </w:p>
        </w:tc>
        <w:tc>
          <w:tcPr>
            <w:tcW w:w="2381" w:type="dxa"/>
          </w:tcPr>
          <w:p w:rsidR="00251285" w:rsidRDefault="00251285">
            <w:pPr>
              <w:pStyle w:val="ConsPlusNormal"/>
              <w:jc w:val="center"/>
            </w:pPr>
            <w:r>
              <w:t>УФСИН по РТ (по согласованию),</w:t>
            </w:r>
          </w:p>
          <w:p w:rsidR="00251285" w:rsidRDefault="00251285">
            <w:pPr>
              <w:pStyle w:val="ConsPlusNormal"/>
              <w:jc w:val="center"/>
            </w:pPr>
            <w:r>
              <w:t>Минздрав РТ, НКО (по согласованию)</w:t>
            </w:r>
          </w:p>
        </w:tc>
        <w:tc>
          <w:tcPr>
            <w:tcW w:w="1155" w:type="dxa"/>
          </w:tcPr>
          <w:p w:rsidR="00251285" w:rsidRDefault="00251285">
            <w:pPr>
              <w:pStyle w:val="ConsPlusNormal"/>
              <w:jc w:val="center"/>
            </w:pPr>
            <w:r>
              <w:t>2014 - 2020 годы</w:t>
            </w:r>
          </w:p>
        </w:tc>
        <w:tc>
          <w:tcPr>
            <w:tcW w:w="2098"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tcPr>
          <w:p w:rsidR="00251285" w:rsidRDefault="00251285">
            <w:pPr>
              <w:pStyle w:val="ConsPlusNormal"/>
              <w:jc w:val="center"/>
            </w:pPr>
            <w:r>
              <w:t>-</w:t>
            </w:r>
          </w:p>
        </w:tc>
        <w:tc>
          <w:tcPr>
            <w:tcW w:w="990" w:type="dxa"/>
          </w:tcPr>
          <w:p w:rsidR="00251285" w:rsidRDefault="00251285">
            <w:pPr>
              <w:pStyle w:val="ConsPlusNormal"/>
              <w:jc w:val="center"/>
            </w:pPr>
            <w:r>
              <w:t>-</w:t>
            </w:r>
          </w:p>
        </w:tc>
        <w:tc>
          <w:tcPr>
            <w:tcW w:w="1277" w:type="dxa"/>
            <w:gridSpan w:val="2"/>
          </w:tcPr>
          <w:p w:rsidR="00251285" w:rsidRDefault="00251285">
            <w:pPr>
              <w:pStyle w:val="ConsPlusNormal"/>
              <w:jc w:val="center"/>
            </w:pPr>
            <w:r>
              <w:t>-</w:t>
            </w:r>
          </w:p>
        </w:tc>
        <w:tc>
          <w:tcPr>
            <w:tcW w:w="1247" w:type="dxa"/>
          </w:tcPr>
          <w:p w:rsidR="00251285" w:rsidRDefault="00251285">
            <w:pPr>
              <w:pStyle w:val="ConsPlusNormal"/>
              <w:jc w:val="center"/>
            </w:pPr>
            <w:r>
              <w:t>-</w:t>
            </w:r>
          </w:p>
        </w:tc>
        <w:tc>
          <w:tcPr>
            <w:tcW w:w="1018" w:type="dxa"/>
          </w:tcPr>
          <w:p w:rsidR="00251285" w:rsidRDefault="00251285">
            <w:pPr>
              <w:pStyle w:val="ConsPlusNormal"/>
              <w:jc w:val="center"/>
            </w:pPr>
            <w:r>
              <w:t>-</w:t>
            </w:r>
          </w:p>
        </w:tc>
        <w:tc>
          <w:tcPr>
            <w:tcW w:w="1360" w:type="dxa"/>
          </w:tcPr>
          <w:p w:rsidR="00251285" w:rsidRDefault="00251285">
            <w:pPr>
              <w:pStyle w:val="ConsPlusNormal"/>
              <w:jc w:val="center"/>
            </w:pPr>
            <w:r>
              <w:t>-</w:t>
            </w:r>
          </w:p>
        </w:tc>
        <w:tc>
          <w:tcPr>
            <w:tcW w:w="990" w:type="dxa"/>
          </w:tcPr>
          <w:p w:rsidR="00251285" w:rsidRDefault="00251285">
            <w:pPr>
              <w:pStyle w:val="ConsPlusNormal"/>
              <w:jc w:val="center"/>
            </w:pPr>
            <w:r>
              <w:t>-</w:t>
            </w:r>
          </w:p>
        </w:tc>
      </w:tr>
      <w:tr w:rsidR="00251285">
        <w:tc>
          <w:tcPr>
            <w:tcW w:w="4025" w:type="dxa"/>
          </w:tcPr>
          <w:p w:rsidR="00251285" w:rsidRDefault="00251285">
            <w:pPr>
              <w:pStyle w:val="ConsPlusNormal"/>
              <w:jc w:val="both"/>
            </w:pPr>
            <w:r>
              <w:t>2.5. Приобрести диагностические тесты для проведения профилактических медицинских осмотров учащихся, студентов и лиц призывного возраста на предмет употребления наркотических средств и психотропных веществ</w:t>
            </w:r>
          </w:p>
        </w:tc>
        <w:tc>
          <w:tcPr>
            <w:tcW w:w="2381" w:type="dxa"/>
          </w:tcPr>
          <w:p w:rsidR="00251285" w:rsidRDefault="00251285">
            <w:pPr>
              <w:pStyle w:val="ConsPlusNormal"/>
              <w:jc w:val="center"/>
            </w:pPr>
            <w:r>
              <w:t>Минздрав РТ</w:t>
            </w:r>
          </w:p>
        </w:tc>
        <w:tc>
          <w:tcPr>
            <w:tcW w:w="1155" w:type="dxa"/>
          </w:tcPr>
          <w:p w:rsidR="00251285" w:rsidRDefault="00251285">
            <w:pPr>
              <w:pStyle w:val="ConsPlusNormal"/>
              <w:jc w:val="center"/>
            </w:pPr>
            <w:r>
              <w:t>2014 - 2020 годы</w:t>
            </w:r>
          </w:p>
        </w:tc>
        <w:tc>
          <w:tcPr>
            <w:tcW w:w="2098"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tcPr>
          <w:p w:rsidR="00251285" w:rsidRDefault="00251285">
            <w:pPr>
              <w:pStyle w:val="ConsPlusNormal"/>
              <w:jc w:val="center"/>
            </w:pPr>
            <w:r>
              <w:t>10,0</w:t>
            </w:r>
          </w:p>
        </w:tc>
        <w:tc>
          <w:tcPr>
            <w:tcW w:w="990" w:type="dxa"/>
          </w:tcPr>
          <w:p w:rsidR="00251285" w:rsidRDefault="00251285">
            <w:pPr>
              <w:pStyle w:val="ConsPlusNormal"/>
              <w:jc w:val="center"/>
            </w:pPr>
            <w:r>
              <w:t>10,0</w:t>
            </w:r>
          </w:p>
        </w:tc>
        <w:tc>
          <w:tcPr>
            <w:tcW w:w="1277" w:type="dxa"/>
            <w:gridSpan w:val="2"/>
          </w:tcPr>
          <w:p w:rsidR="00251285" w:rsidRDefault="00251285">
            <w:pPr>
              <w:pStyle w:val="ConsPlusNormal"/>
              <w:jc w:val="center"/>
            </w:pPr>
            <w:r>
              <w:t>10,0</w:t>
            </w:r>
          </w:p>
        </w:tc>
        <w:tc>
          <w:tcPr>
            <w:tcW w:w="1247" w:type="dxa"/>
          </w:tcPr>
          <w:p w:rsidR="00251285" w:rsidRDefault="00251285">
            <w:pPr>
              <w:pStyle w:val="ConsPlusNormal"/>
              <w:jc w:val="center"/>
            </w:pPr>
            <w:r>
              <w:t>10,0</w:t>
            </w:r>
          </w:p>
        </w:tc>
        <w:tc>
          <w:tcPr>
            <w:tcW w:w="1018" w:type="dxa"/>
          </w:tcPr>
          <w:p w:rsidR="00251285" w:rsidRDefault="00251285">
            <w:pPr>
              <w:pStyle w:val="ConsPlusNormal"/>
              <w:jc w:val="center"/>
            </w:pPr>
            <w:r>
              <w:t>10,0</w:t>
            </w:r>
          </w:p>
        </w:tc>
        <w:tc>
          <w:tcPr>
            <w:tcW w:w="1360" w:type="dxa"/>
          </w:tcPr>
          <w:p w:rsidR="00251285" w:rsidRDefault="00251285">
            <w:pPr>
              <w:pStyle w:val="ConsPlusNormal"/>
              <w:jc w:val="center"/>
            </w:pPr>
            <w:r>
              <w:t>10,0</w:t>
            </w:r>
          </w:p>
        </w:tc>
        <w:tc>
          <w:tcPr>
            <w:tcW w:w="990" w:type="dxa"/>
          </w:tcPr>
          <w:p w:rsidR="00251285" w:rsidRDefault="00251285">
            <w:pPr>
              <w:pStyle w:val="ConsPlusNormal"/>
              <w:jc w:val="center"/>
            </w:pPr>
            <w:r>
              <w:t>10,0</w:t>
            </w:r>
          </w:p>
        </w:tc>
      </w:tr>
      <w:tr w:rsidR="00251285">
        <w:tc>
          <w:tcPr>
            <w:tcW w:w="4025" w:type="dxa"/>
          </w:tcPr>
          <w:p w:rsidR="00251285" w:rsidRDefault="00251285">
            <w:pPr>
              <w:pStyle w:val="ConsPlusNormal"/>
              <w:jc w:val="both"/>
            </w:pPr>
            <w:r>
              <w:t>2.6. Проводить целенаправленную работу с родственниками лиц, участвующих в реабилитационных программах</w:t>
            </w:r>
          </w:p>
        </w:tc>
        <w:tc>
          <w:tcPr>
            <w:tcW w:w="2381" w:type="dxa"/>
          </w:tcPr>
          <w:p w:rsidR="00251285" w:rsidRDefault="00251285">
            <w:pPr>
              <w:pStyle w:val="ConsPlusNormal"/>
              <w:jc w:val="center"/>
            </w:pPr>
            <w:r>
              <w:t>Минздрав РТ, НКО (по согласованию</w:t>
            </w:r>
          </w:p>
        </w:tc>
        <w:tc>
          <w:tcPr>
            <w:tcW w:w="1155" w:type="dxa"/>
          </w:tcPr>
          <w:p w:rsidR="00251285" w:rsidRDefault="00251285">
            <w:pPr>
              <w:pStyle w:val="ConsPlusNormal"/>
              <w:jc w:val="center"/>
            </w:pPr>
            <w:r>
              <w:t>2014 - 2020 годы</w:t>
            </w:r>
          </w:p>
        </w:tc>
        <w:tc>
          <w:tcPr>
            <w:tcW w:w="2098"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tcPr>
          <w:p w:rsidR="00251285" w:rsidRDefault="00251285">
            <w:pPr>
              <w:pStyle w:val="ConsPlusNormal"/>
              <w:jc w:val="center"/>
            </w:pPr>
            <w:r>
              <w:t>-</w:t>
            </w:r>
          </w:p>
        </w:tc>
        <w:tc>
          <w:tcPr>
            <w:tcW w:w="990" w:type="dxa"/>
          </w:tcPr>
          <w:p w:rsidR="00251285" w:rsidRDefault="00251285">
            <w:pPr>
              <w:pStyle w:val="ConsPlusNormal"/>
              <w:jc w:val="center"/>
            </w:pPr>
            <w:r>
              <w:t>-</w:t>
            </w:r>
          </w:p>
        </w:tc>
        <w:tc>
          <w:tcPr>
            <w:tcW w:w="1277" w:type="dxa"/>
            <w:gridSpan w:val="2"/>
          </w:tcPr>
          <w:p w:rsidR="00251285" w:rsidRDefault="00251285">
            <w:pPr>
              <w:pStyle w:val="ConsPlusNormal"/>
              <w:jc w:val="center"/>
            </w:pPr>
            <w:r>
              <w:t>-</w:t>
            </w:r>
          </w:p>
        </w:tc>
        <w:tc>
          <w:tcPr>
            <w:tcW w:w="1247" w:type="dxa"/>
          </w:tcPr>
          <w:p w:rsidR="00251285" w:rsidRDefault="00251285">
            <w:pPr>
              <w:pStyle w:val="ConsPlusNormal"/>
              <w:jc w:val="center"/>
            </w:pPr>
            <w:r>
              <w:t>-</w:t>
            </w:r>
          </w:p>
        </w:tc>
        <w:tc>
          <w:tcPr>
            <w:tcW w:w="1018" w:type="dxa"/>
          </w:tcPr>
          <w:p w:rsidR="00251285" w:rsidRDefault="00251285">
            <w:pPr>
              <w:pStyle w:val="ConsPlusNormal"/>
              <w:jc w:val="center"/>
            </w:pPr>
            <w:r>
              <w:t>-</w:t>
            </w:r>
          </w:p>
        </w:tc>
        <w:tc>
          <w:tcPr>
            <w:tcW w:w="1360" w:type="dxa"/>
          </w:tcPr>
          <w:p w:rsidR="00251285" w:rsidRDefault="00251285">
            <w:pPr>
              <w:pStyle w:val="ConsPlusNormal"/>
              <w:jc w:val="center"/>
            </w:pPr>
            <w:r>
              <w:t>-</w:t>
            </w:r>
          </w:p>
        </w:tc>
        <w:tc>
          <w:tcPr>
            <w:tcW w:w="990" w:type="dxa"/>
          </w:tcPr>
          <w:p w:rsidR="00251285" w:rsidRDefault="00251285">
            <w:pPr>
              <w:pStyle w:val="ConsPlusNormal"/>
              <w:jc w:val="center"/>
            </w:pPr>
            <w:r>
              <w:t>-</w:t>
            </w:r>
          </w:p>
        </w:tc>
      </w:tr>
      <w:tr w:rsidR="00251285">
        <w:tc>
          <w:tcPr>
            <w:tcW w:w="4025" w:type="dxa"/>
          </w:tcPr>
          <w:p w:rsidR="00251285" w:rsidRDefault="00251285">
            <w:pPr>
              <w:pStyle w:val="ConsPlusNormal"/>
              <w:jc w:val="both"/>
            </w:pPr>
            <w:r>
              <w:t xml:space="preserve">2.7. Оказывать социально-психологические услуги наркозависимым и </w:t>
            </w:r>
            <w:proofErr w:type="spellStart"/>
            <w:r>
              <w:t>созависимым</w:t>
            </w:r>
            <w:proofErr w:type="spellEnd"/>
            <w:r>
              <w:t xml:space="preserve"> на базе центров социального обслуживания населения Республики Татарстан </w:t>
            </w:r>
            <w:r>
              <w:lastRenderedPageBreak/>
              <w:t>(участковая социальная помощь)</w:t>
            </w:r>
          </w:p>
        </w:tc>
        <w:tc>
          <w:tcPr>
            <w:tcW w:w="2381" w:type="dxa"/>
          </w:tcPr>
          <w:p w:rsidR="00251285" w:rsidRDefault="00251285">
            <w:pPr>
              <w:pStyle w:val="ConsPlusNormal"/>
              <w:jc w:val="center"/>
            </w:pPr>
            <w:proofErr w:type="spellStart"/>
            <w:r>
              <w:lastRenderedPageBreak/>
              <w:t>МТЗиСЗ</w:t>
            </w:r>
            <w:proofErr w:type="spellEnd"/>
            <w:r>
              <w:t xml:space="preserve"> РТ</w:t>
            </w:r>
          </w:p>
        </w:tc>
        <w:tc>
          <w:tcPr>
            <w:tcW w:w="1155" w:type="dxa"/>
          </w:tcPr>
          <w:p w:rsidR="00251285" w:rsidRDefault="00251285">
            <w:pPr>
              <w:pStyle w:val="ConsPlusNormal"/>
              <w:jc w:val="center"/>
            </w:pPr>
            <w:r>
              <w:t>2014 - 2020 годы</w:t>
            </w:r>
          </w:p>
        </w:tc>
        <w:tc>
          <w:tcPr>
            <w:tcW w:w="2098"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tcPr>
          <w:p w:rsidR="00251285" w:rsidRDefault="00251285">
            <w:pPr>
              <w:pStyle w:val="ConsPlusNormal"/>
              <w:jc w:val="center"/>
            </w:pPr>
            <w:r>
              <w:t>-</w:t>
            </w:r>
          </w:p>
        </w:tc>
        <w:tc>
          <w:tcPr>
            <w:tcW w:w="990" w:type="dxa"/>
          </w:tcPr>
          <w:p w:rsidR="00251285" w:rsidRDefault="00251285">
            <w:pPr>
              <w:pStyle w:val="ConsPlusNormal"/>
              <w:jc w:val="center"/>
            </w:pPr>
            <w:r>
              <w:t>-</w:t>
            </w:r>
          </w:p>
        </w:tc>
        <w:tc>
          <w:tcPr>
            <w:tcW w:w="1277" w:type="dxa"/>
            <w:gridSpan w:val="2"/>
          </w:tcPr>
          <w:p w:rsidR="00251285" w:rsidRDefault="00251285">
            <w:pPr>
              <w:pStyle w:val="ConsPlusNormal"/>
              <w:jc w:val="center"/>
            </w:pPr>
            <w:r>
              <w:t>-</w:t>
            </w:r>
          </w:p>
        </w:tc>
        <w:tc>
          <w:tcPr>
            <w:tcW w:w="1247" w:type="dxa"/>
          </w:tcPr>
          <w:p w:rsidR="00251285" w:rsidRDefault="00251285">
            <w:pPr>
              <w:pStyle w:val="ConsPlusNormal"/>
              <w:jc w:val="center"/>
            </w:pPr>
            <w:r>
              <w:t>-</w:t>
            </w:r>
          </w:p>
        </w:tc>
        <w:tc>
          <w:tcPr>
            <w:tcW w:w="1018" w:type="dxa"/>
          </w:tcPr>
          <w:p w:rsidR="00251285" w:rsidRDefault="00251285">
            <w:pPr>
              <w:pStyle w:val="ConsPlusNormal"/>
              <w:jc w:val="center"/>
            </w:pPr>
            <w:r>
              <w:t>-</w:t>
            </w:r>
          </w:p>
        </w:tc>
        <w:tc>
          <w:tcPr>
            <w:tcW w:w="1360" w:type="dxa"/>
          </w:tcPr>
          <w:p w:rsidR="00251285" w:rsidRDefault="00251285">
            <w:pPr>
              <w:pStyle w:val="ConsPlusNormal"/>
              <w:jc w:val="center"/>
            </w:pPr>
            <w:r>
              <w:t>-</w:t>
            </w:r>
          </w:p>
        </w:tc>
        <w:tc>
          <w:tcPr>
            <w:tcW w:w="990" w:type="dxa"/>
          </w:tcPr>
          <w:p w:rsidR="00251285" w:rsidRDefault="00251285">
            <w:pPr>
              <w:pStyle w:val="ConsPlusNormal"/>
              <w:jc w:val="center"/>
            </w:pPr>
            <w:r>
              <w:t>-</w:t>
            </w:r>
          </w:p>
        </w:tc>
      </w:tr>
      <w:tr w:rsidR="00251285">
        <w:tblPrEx>
          <w:tblBorders>
            <w:insideH w:val="nil"/>
          </w:tblBorders>
        </w:tblPrEx>
        <w:tc>
          <w:tcPr>
            <w:tcW w:w="4025" w:type="dxa"/>
            <w:tcBorders>
              <w:bottom w:val="nil"/>
            </w:tcBorders>
          </w:tcPr>
          <w:p w:rsidR="00251285" w:rsidRDefault="00251285">
            <w:pPr>
              <w:pStyle w:val="ConsPlusNormal"/>
              <w:jc w:val="both"/>
            </w:pPr>
            <w:r>
              <w:lastRenderedPageBreak/>
              <w:t>2.8. Обеспечить государственную поддержку социально ориентированным некоммерческим организациям, успешно работающим в сфере медико-социальной реабилитации лиц, потребляющих наркотики в немедицинских целях</w:t>
            </w:r>
          </w:p>
        </w:tc>
        <w:tc>
          <w:tcPr>
            <w:tcW w:w="2381" w:type="dxa"/>
            <w:tcBorders>
              <w:bottom w:val="nil"/>
            </w:tcBorders>
          </w:tcPr>
          <w:p w:rsidR="00251285" w:rsidRDefault="00251285">
            <w:pPr>
              <w:pStyle w:val="ConsPlusNormal"/>
              <w:jc w:val="center"/>
            </w:pPr>
            <w:r>
              <w:t xml:space="preserve">АНК РТ, МВД по РТ (по согласованию), Минздрав РТ, </w:t>
            </w:r>
            <w:proofErr w:type="spellStart"/>
            <w:r>
              <w:t>МТЗиСЗ</w:t>
            </w:r>
            <w:proofErr w:type="spellEnd"/>
            <w:r>
              <w:t xml:space="preserve"> РТ</w:t>
            </w:r>
          </w:p>
        </w:tc>
        <w:tc>
          <w:tcPr>
            <w:tcW w:w="1155" w:type="dxa"/>
            <w:tcBorders>
              <w:bottom w:val="nil"/>
            </w:tcBorders>
          </w:tcPr>
          <w:p w:rsidR="00251285" w:rsidRDefault="00251285">
            <w:pPr>
              <w:pStyle w:val="ConsPlusNormal"/>
              <w:jc w:val="center"/>
            </w:pPr>
            <w:r>
              <w:t>2014 - 2020 годы</w:t>
            </w:r>
          </w:p>
        </w:tc>
        <w:tc>
          <w:tcPr>
            <w:tcW w:w="2098"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c>
          <w:tcPr>
            <w:tcW w:w="1277" w:type="dxa"/>
            <w:gridSpan w:val="2"/>
            <w:tcBorders>
              <w:bottom w:val="nil"/>
            </w:tcBorders>
          </w:tcPr>
          <w:p w:rsidR="00251285" w:rsidRDefault="00251285">
            <w:pPr>
              <w:pStyle w:val="ConsPlusNormal"/>
              <w:jc w:val="center"/>
            </w:pPr>
            <w:r>
              <w:t>-</w:t>
            </w:r>
          </w:p>
        </w:tc>
        <w:tc>
          <w:tcPr>
            <w:tcW w:w="1247" w:type="dxa"/>
            <w:tcBorders>
              <w:bottom w:val="nil"/>
            </w:tcBorders>
          </w:tcPr>
          <w:p w:rsidR="00251285" w:rsidRDefault="00251285">
            <w:pPr>
              <w:pStyle w:val="ConsPlusNormal"/>
              <w:jc w:val="center"/>
            </w:pPr>
            <w:r>
              <w:t>-</w:t>
            </w:r>
          </w:p>
        </w:tc>
        <w:tc>
          <w:tcPr>
            <w:tcW w:w="1018" w:type="dxa"/>
            <w:tcBorders>
              <w:bottom w:val="nil"/>
            </w:tcBorders>
          </w:tcPr>
          <w:p w:rsidR="00251285" w:rsidRDefault="00251285">
            <w:pPr>
              <w:pStyle w:val="ConsPlusNormal"/>
              <w:jc w:val="center"/>
            </w:pPr>
            <w:r>
              <w:t>-</w:t>
            </w:r>
          </w:p>
        </w:tc>
        <w:tc>
          <w:tcPr>
            <w:tcW w:w="136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КМ РТ от 22.08.2016 N 580)</w:t>
            </w:r>
          </w:p>
        </w:tc>
      </w:tr>
      <w:tr w:rsidR="00251285">
        <w:tblPrEx>
          <w:tblBorders>
            <w:insideH w:val="nil"/>
          </w:tblBorders>
        </w:tblPrEx>
        <w:tc>
          <w:tcPr>
            <w:tcW w:w="4025" w:type="dxa"/>
            <w:tcBorders>
              <w:bottom w:val="nil"/>
            </w:tcBorders>
          </w:tcPr>
          <w:p w:rsidR="00251285" w:rsidRDefault="00251285">
            <w:pPr>
              <w:pStyle w:val="ConsPlusNormal"/>
              <w:jc w:val="both"/>
            </w:pPr>
            <w:r>
              <w:t>2.9. Обеспечить формирование реестра немедицинских организаций, осуществляющих антинаркотическую деятельность</w:t>
            </w:r>
          </w:p>
        </w:tc>
        <w:tc>
          <w:tcPr>
            <w:tcW w:w="2381" w:type="dxa"/>
            <w:tcBorders>
              <w:bottom w:val="nil"/>
            </w:tcBorders>
          </w:tcPr>
          <w:p w:rsidR="00251285" w:rsidRDefault="00251285">
            <w:pPr>
              <w:pStyle w:val="ConsPlusNormal"/>
              <w:jc w:val="center"/>
            </w:pPr>
            <w:r>
              <w:t>МВД по РТ (по согласованию), Минздрав РТ, ОМС (по согласованию)</w:t>
            </w:r>
          </w:p>
        </w:tc>
        <w:tc>
          <w:tcPr>
            <w:tcW w:w="1155" w:type="dxa"/>
            <w:tcBorders>
              <w:bottom w:val="nil"/>
            </w:tcBorders>
          </w:tcPr>
          <w:p w:rsidR="00251285" w:rsidRDefault="00251285">
            <w:pPr>
              <w:pStyle w:val="ConsPlusNormal"/>
              <w:jc w:val="center"/>
            </w:pPr>
            <w:r>
              <w:t>2014 - 2020 годы</w:t>
            </w:r>
          </w:p>
        </w:tc>
        <w:tc>
          <w:tcPr>
            <w:tcW w:w="2098"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c>
          <w:tcPr>
            <w:tcW w:w="1277" w:type="dxa"/>
            <w:gridSpan w:val="2"/>
            <w:tcBorders>
              <w:bottom w:val="nil"/>
            </w:tcBorders>
          </w:tcPr>
          <w:p w:rsidR="00251285" w:rsidRDefault="00251285">
            <w:pPr>
              <w:pStyle w:val="ConsPlusNormal"/>
              <w:jc w:val="center"/>
            </w:pPr>
            <w:r>
              <w:t>-</w:t>
            </w:r>
          </w:p>
        </w:tc>
        <w:tc>
          <w:tcPr>
            <w:tcW w:w="1247" w:type="dxa"/>
            <w:tcBorders>
              <w:bottom w:val="nil"/>
            </w:tcBorders>
          </w:tcPr>
          <w:p w:rsidR="00251285" w:rsidRDefault="00251285">
            <w:pPr>
              <w:pStyle w:val="ConsPlusNormal"/>
              <w:jc w:val="center"/>
            </w:pPr>
            <w:r>
              <w:t>-</w:t>
            </w:r>
          </w:p>
        </w:tc>
        <w:tc>
          <w:tcPr>
            <w:tcW w:w="1018" w:type="dxa"/>
            <w:tcBorders>
              <w:bottom w:val="nil"/>
            </w:tcBorders>
          </w:tcPr>
          <w:p w:rsidR="00251285" w:rsidRDefault="00251285">
            <w:pPr>
              <w:pStyle w:val="ConsPlusNormal"/>
              <w:jc w:val="center"/>
            </w:pPr>
            <w:r>
              <w:t>-</w:t>
            </w:r>
          </w:p>
        </w:tc>
        <w:tc>
          <w:tcPr>
            <w:tcW w:w="136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r>
      <w:tr w:rsidR="00251285">
        <w:tblPrEx>
          <w:tblBorders>
            <w:insideH w:val="nil"/>
          </w:tblBorders>
        </w:tblPrEx>
        <w:tc>
          <w:tcPr>
            <w:tcW w:w="25451" w:type="dxa"/>
            <w:gridSpan w:val="20"/>
            <w:tcBorders>
              <w:top w:val="nil"/>
            </w:tcBorders>
          </w:tcPr>
          <w:p w:rsidR="00251285" w:rsidRDefault="00251285">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КМ РТ от 22.08.2016 N 580)</w:t>
            </w:r>
          </w:p>
        </w:tc>
      </w:tr>
      <w:tr w:rsidR="00251285">
        <w:tc>
          <w:tcPr>
            <w:tcW w:w="25451" w:type="dxa"/>
            <w:gridSpan w:val="20"/>
          </w:tcPr>
          <w:p w:rsidR="00251285" w:rsidRDefault="00251285">
            <w:pPr>
              <w:pStyle w:val="ConsPlusNormal"/>
              <w:jc w:val="center"/>
              <w:outlineLvl w:val="2"/>
            </w:pPr>
            <w:r>
              <w:t>Задача 3. Формирование у населения установок на ведение здорового образа жизни и отрицательного отношения к потреблению наркотиков</w:t>
            </w:r>
          </w:p>
        </w:tc>
      </w:tr>
      <w:tr w:rsidR="00251285">
        <w:tblPrEx>
          <w:tblBorders>
            <w:insideH w:val="nil"/>
          </w:tblBorders>
        </w:tblPrEx>
        <w:tc>
          <w:tcPr>
            <w:tcW w:w="4025" w:type="dxa"/>
            <w:tcBorders>
              <w:bottom w:val="nil"/>
            </w:tcBorders>
          </w:tcPr>
          <w:p w:rsidR="00251285" w:rsidRDefault="00251285">
            <w:pPr>
              <w:pStyle w:val="ConsPlusNormal"/>
              <w:jc w:val="both"/>
            </w:pPr>
            <w:r>
              <w:t>3.1. Организовать профилактическую работу в образовательных учреждениях, в том числе провести:</w:t>
            </w:r>
          </w:p>
        </w:tc>
        <w:tc>
          <w:tcPr>
            <w:tcW w:w="2381" w:type="dxa"/>
            <w:tcBorders>
              <w:bottom w:val="nil"/>
            </w:tcBorders>
          </w:tcPr>
          <w:p w:rsidR="00251285" w:rsidRDefault="00251285">
            <w:pPr>
              <w:pStyle w:val="ConsPlusNormal"/>
            </w:pPr>
          </w:p>
        </w:tc>
        <w:tc>
          <w:tcPr>
            <w:tcW w:w="1155" w:type="dxa"/>
            <w:tcBorders>
              <w:bottom w:val="nil"/>
            </w:tcBorders>
          </w:tcPr>
          <w:p w:rsidR="00251285" w:rsidRDefault="00251285">
            <w:pPr>
              <w:pStyle w:val="ConsPlusNormal"/>
              <w:jc w:val="center"/>
            </w:pPr>
            <w:r>
              <w:t>2014 - 2020 годы</w:t>
            </w:r>
          </w:p>
        </w:tc>
        <w:tc>
          <w:tcPr>
            <w:tcW w:w="2098" w:type="dxa"/>
            <w:tcBorders>
              <w:bottom w:val="nil"/>
            </w:tcBorders>
          </w:tcPr>
          <w:p w:rsidR="00251285" w:rsidRDefault="00251285">
            <w:pPr>
              <w:pStyle w:val="ConsPlusNormal"/>
              <w:jc w:val="center"/>
            </w:pPr>
            <w:proofErr w:type="gramStart"/>
            <w:r>
              <w:t>доля</w:t>
            </w:r>
            <w:proofErr w:type="gramEnd"/>
            <w:r>
              <w:t xml:space="preserve"> родителей, охваченных программами антинаркотического всеобуча в текущем году, к общему количеству родителей, участвующих в антинаркотических программах в 2012 году, процентов</w:t>
            </w:r>
          </w:p>
        </w:tc>
        <w:tc>
          <w:tcPr>
            <w:tcW w:w="990" w:type="dxa"/>
            <w:tcBorders>
              <w:bottom w:val="nil"/>
            </w:tcBorders>
          </w:tcPr>
          <w:p w:rsidR="00251285" w:rsidRDefault="00251285">
            <w:pPr>
              <w:pStyle w:val="ConsPlusNormal"/>
              <w:jc w:val="center"/>
            </w:pPr>
            <w:r>
              <w:t>100,0</w:t>
            </w:r>
          </w:p>
        </w:tc>
        <w:tc>
          <w:tcPr>
            <w:tcW w:w="990" w:type="dxa"/>
            <w:tcBorders>
              <w:bottom w:val="nil"/>
            </w:tcBorders>
          </w:tcPr>
          <w:p w:rsidR="00251285" w:rsidRDefault="00251285">
            <w:pPr>
              <w:pStyle w:val="ConsPlusNormal"/>
              <w:jc w:val="center"/>
            </w:pPr>
            <w:r>
              <w:t>101,0</w:t>
            </w:r>
          </w:p>
        </w:tc>
        <w:tc>
          <w:tcPr>
            <w:tcW w:w="990" w:type="dxa"/>
            <w:tcBorders>
              <w:bottom w:val="nil"/>
            </w:tcBorders>
          </w:tcPr>
          <w:p w:rsidR="00251285" w:rsidRDefault="00251285">
            <w:pPr>
              <w:pStyle w:val="ConsPlusNormal"/>
              <w:jc w:val="center"/>
            </w:pPr>
            <w:r>
              <w:t>102,0</w:t>
            </w:r>
          </w:p>
        </w:tc>
        <w:tc>
          <w:tcPr>
            <w:tcW w:w="990" w:type="dxa"/>
            <w:tcBorders>
              <w:bottom w:val="nil"/>
            </w:tcBorders>
          </w:tcPr>
          <w:p w:rsidR="00251285" w:rsidRDefault="00251285">
            <w:pPr>
              <w:pStyle w:val="ConsPlusNormal"/>
              <w:jc w:val="center"/>
            </w:pPr>
            <w:r>
              <w:t>103,0</w:t>
            </w:r>
          </w:p>
        </w:tc>
        <w:tc>
          <w:tcPr>
            <w:tcW w:w="990" w:type="dxa"/>
            <w:tcBorders>
              <w:bottom w:val="nil"/>
            </w:tcBorders>
          </w:tcPr>
          <w:p w:rsidR="00251285" w:rsidRDefault="00251285">
            <w:pPr>
              <w:pStyle w:val="ConsPlusNormal"/>
              <w:jc w:val="center"/>
            </w:pPr>
            <w:r>
              <w:t>104,0</w:t>
            </w:r>
          </w:p>
        </w:tc>
        <w:tc>
          <w:tcPr>
            <w:tcW w:w="990" w:type="dxa"/>
            <w:tcBorders>
              <w:bottom w:val="nil"/>
            </w:tcBorders>
          </w:tcPr>
          <w:p w:rsidR="00251285" w:rsidRDefault="00251285">
            <w:pPr>
              <w:pStyle w:val="ConsPlusNormal"/>
              <w:jc w:val="center"/>
            </w:pPr>
            <w:r>
              <w:t>105,0</w:t>
            </w:r>
          </w:p>
        </w:tc>
        <w:tc>
          <w:tcPr>
            <w:tcW w:w="990" w:type="dxa"/>
            <w:tcBorders>
              <w:bottom w:val="nil"/>
            </w:tcBorders>
          </w:tcPr>
          <w:p w:rsidR="00251285" w:rsidRDefault="00251285">
            <w:pPr>
              <w:pStyle w:val="ConsPlusNormal"/>
              <w:jc w:val="center"/>
            </w:pPr>
            <w:r>
              <w:t>106,0</w:t>
            </w:r>
          </w:p>
        </w:tc>
        <w:tc>
          <w:tcPr>
            <w:tcW w:w="990" w:type="dxa"/>
            <w:tcBorders>
              <w:bottom w:val="nil"/>
            </w:tcBorders>
          </w:tcPr>
          <w:p w:rsidR="00251285" w:rsidRDefault="00251285">
            <w:pPr>
              <w:pStyle w:val="ConsPlusNormal"/>
              <w:jc w:val="center"/>
            </w:pPr>
            <w:r>
              <w:t>107,0</w:t>
            </w:r>
          </w:p>
        </w:tc>
        <w:tc>
          <w:tcPr>
            <w:tcW w:w="990" w:type="dxa"/>
            <w:tcBorders>
              <w:bottom w:val="nil"/>
            </w:tcBorders>
          </w:tcPr>
          <w:p w:rsidR="00251285" w:rsidRDefault="00251285">
            <w:pPr>
              <w:pStyle w:val="ConsPlusNormal"/>
              <w:jc w:val="center"/>
            </w:pPr>
            <w:r>
              <w:t>1,5,</w:t>
            </w:r>
          </w:p>
          <w:p w:rsidR="00251285" w:rsidRDefault="00251285">
            <w:pPr>
              <w:pStyle w:val="ConsPlusNormal"/>
              <w:jc w:val="center"/>
            </w:pPr>
            <w:proofErr w:type="gramStart"/>
            <w:r>
              <w:t>в</w:t>
            </w:r>
            <w:proofErr w:type="gramEnd"/>
            <w:r>
              <w:t xml:space="preserve"> том числе:</w:t>
            </w:r>
          </w:p>
        </w:tc>
        <w:tc>
          <w:tcPr>
            <w:tcW w:w="990" w:type="dxa"/>
            <w:tcBorders>
              <w:bottom w:val="nil"/>
            </w:tcBorders>
          </w:tcPr>
          <w:p w:rsidR="00251285" w:rsidRDefault="00251285">
            <w:pPr>
              <w:pStyle w:val="ConsPlusNormal"/>
              <w:jc w:val="center"/>
            </w:pPr>
            <w:r>
              <w:t>0,8,</w:t>
            </w:r>
          </w:p>
          <w:p w:rsidR="00251285" w:rsidRDefault="00251285">
            <w:pPr>
              <w:pStyle w:val="ConsPlusNormal"/>
              <w:jc w:val="center"/>
            </w:pPr>
            <w:proofErr w:type="gramStart"/>
            <w:r>
              <w:t>в</w:t>
            </w:r>
            <w:proofErr w:type="gramEnd"/>
            <w:r>
              <w:t xml:space="preserve"> том числе:</w:t>
            </w:r>
          </w:p>
        </w:tc>
        <w:tc>
          <w:tcPr>
            <w:tcW w:w="1277" w:type="dxa"/>
            <w:gridSpan w:val="2"/>
            <w:tcBorders>
              <w:bottom w:val="nil"/>
            </w:tcBorders>
          </w:tcPr>
          <w:p w:rsidR="00251285" w:rsidRDefault="00251285">
            <w:pPr>
              <w:pStyle w:val="ConsPlusNormal"/>
              <w:jc w:val="center"/>
            </w:pPr>
            <w:r>
              <w:t>0,9,</w:t>
            </w:r>
          </w:p>
          <w:p w:rsidR="00251285" w:rsidRDefault="00251285">
            <w:pPr>
              <w:pStyle w:val="ConsPlusNormal"/>
              <w:jc w:val="center"/>
            </w:pPr>
            <w:proofErr w:type="gramStart"/>
            <w:r>
              <w:t>в</w:t>
            </w:r>
            <w:proofErr w:type="gramEnd"/>
            <w:r>
              <w:t xml:space="preserve"> том</w:t>
            </w:r>
          </w:p>
          <w:p w:rsidR="00251285" w:rsidRDefault="00251285">
            <w:pPr>
              <w:pStyle w:val="ConsPlusNormal"/>
              <w:jc w:val="center"/>
            </w:pPr>
            <w:proofErr w:type="gramStart"/>
            <w:r>
              <w:t>числе</w:t>
            </w:r>
            <w:proofErr w:type="gramEnd"/>
            <w:r>
              <w:t>:</w:t>
            </w:r>
          </w:p>
        </w:tc>
        <w:tc>
          <w:tcPr>
            <w:tcW w:w="1247" w:type="dxa"/>
            <w:tcBorders>
              <w:bottom w:val="nil"/>
            </w:tcBorders>
          </w:tcPr>
          <w:p w:rsidR="00251285" w:rsidRDefault="00251285">
            <w:pPr>
              <w:pStyle w:val="ConsPlusNormal"/>
              <w:jc w:val="center"/>
            </w:pPr>
            <w:r>
              <w:t>0,9,</w:t>
            </w:r>
          </w:p>
          <w:p w:rsidR="00251285" w:rsidRDefault="00251285">
            <w:pPr>
              <w:pStyle w:val="ConsPlusNormal"/>
              <w:jc w:val="center"/>
            </w:pPr>
            <w:proofErr w:type="gramStart"/>
            <w:r>
              <w:t>в</w:t>
            </w:r>
            <w:proofErr w:type="gramEnd"/>
            <w:r>
              <w:t xml:space="preserve"> том числе:</w:t>
            </w:r>
          </w:p>
        </w:tc>
        <w:tc>
          <w:tcPr>
            <w:tcW w:w="1018" w:type="dxa"/>
            <w:tcBorders>
              <w:bottom w:val="nil"/>
            </w:tcBorders>
          </w:tcPr>
          <w:p w:rsidR="00251285" w:rsidRDefault="00251285">
            <w:pPr>
              <w:pStyle w:val="ConsPlusNormal"/>
              <w:jc w:val="center"/>
            </w:pPr>
            <w:r>
              <w:t>0,9,</w:t>
            </w:r>
          </w:p>
          <w:p w:rsidR="00251285" w:rsidRDefault="00251285">
            <w:pPr>
              <w:pStyle w:val="ConsPlusNormal"/>
              <w:jc w:val="center"/>
            </w:pPr>
            <w:proofErr w:type="gramStart"/>
            <w:r>
              <w:t>в</w:t>
            </w:r>
            <w:proofErr w:type="gramEnd"/>
            <w:r>
              <w:t xml:space="preserve"> том числе:</w:t>
            </w:r>
          </w:p>
        </w:tc>
        <w:tc>
          <w:tcPr>
            <w:tcW w:w="1360" w:type="dxa"/>
            <w:tcBorders>
              <w:bottom w:val="nil"/>
            </w:tcBorders>
          </w:tcPr>
          <w:p w:rsidR="00251285" w:rsidRDefault="00251285">
            <w:pPr>
              <w:pStyle w:val="ConsPlusNormal"/>
              <w:jc w:val="center"/>
            </w:pPr>
            <w:r>
              <w:t>0,9,</w:t>
            </w:r>
          </w:p>
          <w:p w:rsidR="00251285" w:rsidRDefault="00251285">
            <w:pPr>
              <w:pStyle w:val="ConsPlusNormal"/>
              <w:jc w:val="center"/>
            </w:pPr>
            <w:proofErr w:type="gramStart"/>
            <w:r>
              <w:t>в</w:t>
            </w:r>
            <w:proofErr w:type="gramEnd"/>
            <w:r>
              <w:t xml:space="preserve"> том числе:</w:t>
            </w:r>
          </w:p>
        </w:tc>
        <w:tc>
          <w:tcPr>
            <w:tcW w:w="990" w:type="dxa"/>
            <w:tcBorders>
              <w:bottom w:val="nil"/>
            </w:tcBorders>
          </w:tcPr>
          <w:p w:rsidR="00251285" w:rsidRDefault="00251285">
            <w:pPr>
              <w:pStyle w:val="ConsPlusNormal"/>
              <w:jc w:val="center"/>
            </w:pPr>
            <w:r>
              <w:t>0,9,</w:t>
            </w:r>
          </w:p>
          <w:p w:rsidR="00251285" w:rsidRDefault="00251285">
            <w:pPr>
              <w:pStyle w:val="ConsPlusNormal"/>
              <w:jc w:val="center"/>
            </w:pPr>
            <w:proofErr w:type="gramStart"/>
            <w:r>
              <w:t>в</w:t>
            </w:r>
            <w:proofErr w:type="gramEnd"/>
            <w:r>
              <w:t xml:space="preserve"> том числе:</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КМ РТ от 07.08.2015 N 576)</w:t>
            </w:r>
          </w:p>
        </w:tc>
      </w:tr>
      <w:tr w:rsidR="00251285">
        <w:tblPrEx>
          <w:tblBorders>
            <w:insideH w:val="nil"/>
          </w:tblBorders>
        </w:tblPrEx>
        <w:tc>
          <w:tcPr>
            <w:tcW w:w="4025" w:type="dxa"/>
            <w:tcBorders>
              <w:bottom w:val="nil"/>
            </w:tcBorders>
          </w:tcPr>
          <w:p w:rsidR="00251285" w:rsidRDefault="00251285">
            <w:pPr>
              <w:pStyle w:val="ConsPlusNormal"/>
              <w:jc w:val="both"/>
            </w:pPr>
            <w:r>
              <w:lastRenderedPageBreak/>
              <w:t>3.1.1</w:t>
            </w:r>
            <w:proofErr w:type="gramStart"/>
            <w:r>
              <w:t>. конкурс</w:t>
            </w:r>
            <w:proofErr w:type="gramEnd"/>
            <w:r>
              <w:t xml:space="preserve"> среди общеобразовательных образовательных организаций "Школа - территория без наркотиков"</w:t>
            </w:r>
          </w:p>
        </w:tc>
        <w:tc>
          <w:tcPr>
            <w:tcW w:w="2381" w:type="dxa"/>
            <w:tcBorders>
              <w:bottom w:val="nil"/>
            </w:tcBorders>
          </w:tcPr>
          <w:p w:rsidR="00251285" w:rsidRDefault="00251285">
            <w:pPr>
              <w:pStyle w:val="ConsPlusNormal"/>
              <w:jc w:val="center"/>
            </w:pPr>
            <w:proofErr w:type="spellStart"/>
            <w:r>
              <w:t>МОиН</w:t>
            </w:r>
            <w:proofErr w:type="spellEnd"/>
            <w:r>
              <w:t xml:space="preserve"> РТ, МВД по РТ (по согласованию), ОМС (по согласованию)</w:t>
            </w:r>
          </w:p>
        </w:tc>
        <w:tc>
          <w:tcPr>
            <w:tcW w:w="1155" w:type="dxa"/>
            <w:tcBorders>
              <w:bottom w:val="nil"/>
            </w:tcBorders>
          </w:tcPr>
          <w:p w:rsidR="00251285" w:rsidRDefault="00251285">
            <w:pPr>
              <w:pStyle w:val="ConsPlusNormal"/>
              <w:jc w:val="center"/>
            </w:pPr>
            <w:r>
              <w:t>2014 - 2020 годы</w:t>
            </w:r>
          </w:p>
        </w:tc>
        <w:tc>
          <w:tcPr>
            <w:tcW w:w="2098"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bottom w:val="nil"/>
            </w:tcBorders>
          </w:tcPr>
          <w:p w:rsidR="00251285" w:rsidRDefault="00251285">
            <w:pPr>
              <w:pStyle w:val="ConsPlusNormal"/>
              <w:jc w:val="center"/>
            </w:pPr>
            <w:r>
              <w:t>0,4</w:t>
            </w:r>
          </w:p>
        </w:tc>
        <w:tc>
          <w:tcPr>
            <w:tcW w:w="990" w:type="dxa"/>
            <w:tcBorders>
              <w:bottom w:val="nil"/>
            </w:tcBorders>
          </w:tcPr>
          <w:p w:rsidR="00251285" w:rsidRDefault="00251285">
            <w:pPr>
              <w:pStyle w:val="ConsPlusNormal"/>
              <w:jc w:val="center"/>
            </w:pPr>
            <w:r>
              <w:t>0,4</w:t>
            </w:r>
          </w:p>
        </w:tc>
        <w:tc>
          <w:tcPr>
            <w:tcW w:w="1277" w:type="dxa"/>
            <w:gridSpan w:val="2"/>
            <w:tcBorders>
              <w:bottom w:val="nil"/>
            </w:tcBorders>
          </w:tcPr>
          <w:p w:rsidR="00251285" w:rsidRDefault="00251285">
            <w:pPr>
              <w:pStyle w:val="ConsPlusNormal"/>
              <w:jc w:val="center"/>
            </w:pPr>
            <w:r>
              <w:t>0,5</w:t>
            </w:r>
          </w:p>
        </w:tc>
        <w:tc>
          <w:tcPr>
            <w:tcW w:w="1247" w:type="dxa"/>
            <w:tcBorders>
              <w:bottom w:val="nil"/>
            </w:tcBorders>
          </w:tcPr>
          <w:p w:rsidR="00251285" w:rsidRDefault="00251285">
            <w:pPr>
              <w:pStyle w:val="ConsPlusNormal"/>
              <w:jc w:val="center"/>
            </w:pPr>
            <w:r>
              <w:t>0,5</w:t>
            </w:r>
          </w:p>
        </w:tc>
        <w:tc>
          <w:tcPr>
            <w:tcW w:w="1018" w:type="dxa"/>
            <w:tcBorders>
              <w:bottom w:val="nil"/>
            </w:tcBorders>
          </w:tcPr>
          <w:p w:rsidR="00251285" w:rsidRDefault="00251285">
            <w:pPr>
              <w:pStyle w:val="ConsPlusNormal"/>
              <w:jc w:val="center"/>
            </w:pPr>
            <w:r>
              <w:t>0,5</w:t>
            </w:r>
          </w:p>
        </w:tc>
        <w:tc>
          <w:tcPr>
            <w:tcW w:w="1360" w:type="dxa"/>
            <w:tcBorders>
              <w:bottom w:val="nil"/>
            </w:tcBorders>
          </w:tcPr>
          <w:p w:rsidR="00251285" w:rsidRDefault="00251285">
            <w:pPr>
              <w:pStyle w:val="ConsPlusNormal"/>
              <w:jc w:val="center"/>
            </w:pPr>
            <w:r>
              <w:t>0,5</w:t>
            </w:r>
          </w:p>
        </w:tc>
        <w:tc>
          <w:tcPr>
            <w:tcW w:w="990" w:type="dxa"/>
            <w:tcBorders>
              <w:bottom w:val="nil"/>
            </w:tcBorders>
          </w:tcPr>
          <w:p w:rsidR="00251285" w:rsidRDefault="00251285">
            <w:pPr>
              <w:pStyle w:val="ConsPlusNormal"/>
              <w:jc w:val="center"/>
            </w:pPr>
            <w:r>
              <w:t>0,5</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t>(</w:t>
            </w:r>
            <w:proofErr w:type="gramStart"/>
            <w:r>
              <w:t>в</w:t>
            </w:r>
            <w:proofErr w:type="gramEnd"/>
            <w:r>
              <w:t xml:space="preserve"> ред. Постановлений КМ РТ от 22.08.2016 </w:t>
            </w:r>
            <w:hyperlink r:id="rId33" w:history="1">
              <w:r>
                <w:rPr>
                  <w:color w:val="0000FF"/>
                </w:rPr>
                <w:t>N 580</w:t>
              </w:r>
            </w:hyperlink>
            <w:r>
              <w:t xml:space="preserve">, от 09.07.2018 </w:t>
            </w:r>
            <w:hyperlink r:id="rId34" w:history="1">
              <w:r>
                <w:rPr>
                  <w:color w:val="0000FF"/>
                </w:rPr>
                <w:t>N 560</w:t>
              </w:r>
            </w:hyperlink>
            <w:r>
              <w:t>)</w:t>
            </w:r>
          </w:p>
        </w:tc>
      </w:tr>
      <w:tr w:rsidR="00251285">
        <w:tblPrEx>
          <w:tblBorders>
            <w:insideH w:val="nil"/>
          </w:tblBorders>
        </w:tblPrEx>
        <w:tc>
          <w:tcPr>
            <w:tcW w:w="4025" w:type="dxa"/>
            <w:tcBorders>
              <w:bottom w:val="nil"/>
            </w:tcBorders>
          </w:tcPr>
          <w:p w:rsidR="00251285" w:rsidRDefault="00251285">
            <w:pPr>
              <w:pStyle w:val="ConsPlusNormal"/>
              <w:jc w:val="both"/>
            </w:pPr>
            <w:r>
              <w:t>3.1.2</w:t>
            </w:r>
            <w:proofErr w:type="gramStart"/>
            <w:r>
              <w:t>. конкурс</w:t>
            </w:r>
            <w:proofErr w:type="gramEnd"/>
            <w:r>
              <w:t xml:space="preserve"> антинаркотических проектов среди психологических служб учреждений высшего профессионального образования</w:t>
            </w:r>
          </w:p>
        </w:tc>
        <w:tc>
          <w:tcPr>
            <w:tcW w:w="2381" w:type="dxa"/>
            <w:tcBorders>
              <w:bottom w:val="nil"/>
            </w:tcBorders>
          </w:tcPr>
          <w:p w:rsidR="00251285" w:rsidRDefault="00251285">
            <w:pPr>
              <w:pStyle w:val="ConsPlusNormal"/>
              <w:jc w:val="center"/>
            </w:pPr>
            <w:r>
              <w:t>МДМС РТ, Совет ректоров вузов РТ (по согласованию)</w:t>
            </w:r>
          </w:p>
        </w:tc>
        <w:tc>
          <w:tcPr>
            <w:tcW w:w="1155" w:type="dxa"/>
            <w:tcBorders>
              <w:bottom w:val="nil"/>
            </w:tcBorders>
          </w:tcPr>
          <w:p w:rsidR="00251285" w:rsidRDefault="00251285">
            <w:pPr>
              <w:pStyle w:val="ConsPlusNormal"/>
              <w:jc w:val="center"/>
            </w:pPr>
            <w:r>
              <w:t>2014 - 2015 годы</w:t>
            </w:r>
          </w:p>
        </w:tc>
        <w:tc>
          <w:tcPr>
            <w:tcW w:w="2098"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bottom w:val="nil"/>
            </w:tcBorders>
          </w:tcPr>
          <w:p w:rsidR="00251285" w:rsidRDefault="00251285">
            <w:pPr>
              <w:pStyle w:val="ConsPlusNormal"/>
              <w:jc w:val="center"/>
            </w:pPr>
            <w:r>
              <w:t>0,3</w:t>
            </w:r>
          </w:p>
        </w:tc>
        <w:tc>
          <w:tcPr>
            <w:tcW w:w="990" w:type="dxa"/>
            <w:tcBorders>
              <w:bottom w:val="nil"/>
            </w:tcBorders>
          </w:tcPr>
          <w:p w:rsidR="00251285" w:rsidRDefault="00251285">
            <w:pPr>
              <w:pStyle w:val="ConsPlusNormal"/>
              <w:jc w:val="center"/>
            </w:pPr>
            <w:r>
              <w:t>0,3</w:t>
            </w:r>
          </w:p>
        </w:tc>
        <w:tc>
          <w:tcPr>
            <w:tcW w:w="1277" w:type="dxa"/>
            <w:gridSpan w:val="2"/>
            <w:tcBorders>
              <w:bottom w:val="nil"/>
            </w:tcBorders>
          </w:tcPr>
          <w:p w:rsidR="00251285" w:rsidRDefault="00251285">
            <w:pPr>
              <w:pStyle w:val="ConsPlusNormal"/>
              <w:jc w:val="center"/>
            </w:pPr>
            <w:r>
              <w:t>0,3</w:t>
            </w:r>
          </w:p>
        </w:tc>
        <w:tc>
          <w:tcPr>
            <w:tcW w:w="1247" w:type="dxa"/>
            <w:tcBorders>
              <w:bottom w:val="nil"/>
            </w:tcBorders>
          </w:tcPr>
          <w:p w:rsidR="00251285" w:rsidRDefault="00251285">
            <w:pPr>
              <w:pStyle w:val="ConsPlusNormal"/>
              <w:jc w:val="center"/>
            </w:pPr>
            <w:r>
              <w:t>-</w:t>
            </w:r>
          </w:p>
        </w:tc>
        <w:tc>
          <w:tcPr>
            <w:tcW w:w="1018" w:type="dxa"/>
            <w:tcBorders>
              <w:bottom w:val="nil"/>
            </w:tcBorders>
          </w:tcPr>
          <w:p w:rsidR="00251285" w:rsidRDefault="00251285">
            <w:pPr>
              <w:pStyle w:val="ConsPlusNormal"/>
              <w:jc w:val="center"/>
            </w:pPr>
            <w:r>
              <w:t>-</w:t>
            </w:r>
          </w:p>
        </w:tc>
        <w:tc>
          <w:tcPr>
            <w:tcW w:w="136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t>(</w:t>
            </w:r>
            <w:proofErr w:type="gramStart"/>
            <w:r>
              <w:t>в</w:t>
            </w:r>
            <w:proofErr w:type="gramEnd"/>
            <w:r>
              <w:t xml:space="preserve"> ред. Постановлений КМ РТ от 07.08.2015 </w:t>
            </w:r>
            <w:hyperlink r:id="rId35" w:history="1">
              <w:r>
                <w:rPr>
                  <w:color w:val="0000FF"/>
                </w:rPr>
                <w:t>N 576</w:t>
              </w:r>
            </w:hyperlink>
            <w:r>
              <w:t xml:space="preserve">, от 16.03.2017 </w:t>
            </w:r>
            <w:hyperlink r:id="rId36" w:history="1">
              <w:r>
                <w:rPr>
                  <w:color w:val="0000FF"/>
                </w:rPr>
                <w:t>N 150</w:t>
              </w:r>
            </w:hyperlink>
            <w:r>
              <w:t>)</w:t>
            </w:r>
          </w:p>
        </w:tc>
      </w:tr>
      <w:tr w:rsidR="00251285">
        <w:tblPrEx>
          <w:tblBorders>
            <w:insideH w:val="nil"/>
          </w:tblBorders>
        </w:tblPrEx>
        <w:tc>
          <w:tcPr>
            <w:tcW w:w="4025" w:type="dxa"/>
            <w:tcBorders>
              <w:bottom w:val="nil"/>
            </w:tcBorders>
          </w:tcPr>
          <w:p w:rsidR="00251285" w:rsidRDefault="00251285">
            <w:pPr>
              <w:pStyle w:val="ConsPlusNormal"/>
              <w:jc w:val="both"/>
            </w:pPr>
            <w:r>
              <w:t>3.1.3</w:t>
            </w:r>
            <w:proofErr w:type="gramStart"/>
            <w:r>
              <w:t>. олимпиаду</w:t>
            </w:r>
            <w:proofErr w:type="gramEnd"/>
            <w:r>
              <w:t xml:space="preserve"> научно-исследовательских работ учащихся и студентов "Профилактика наркомании и </w:t>
            </w:r>
            <w:proofErr w:type="spellStart"/>
            <w:r>
              <w:t>наркопреступности</w:t>
            </w:r>
            <w:proofErr w:type="spellEnd"/>
            <w:r>
              <w:t>"</w:t>
            </w:r>
          </w:p>
        </w:tc>
        <w:tc>
          <w:tcPr>
            <w:tcW w:w="2381" w:type="dxa"/>
            <w:tcBorders>
              <w:bottom w:val="nil"/>
            </w:tcBorders>
          </w:tcPr>
          <w:p w:rsidR="00251285" w:rsidRDefault="00251285">
            <w:pPr>
              <w:pStyle w:val="ConsPlusNormal"/>
              <w:jc w:val="center"/>
            </w:pPr>
            <w:proofErr w:type="spellStart"/>
            <w:r>
              <w:t>МОиН</w:t>
            </w:r>
            <w:proofErr w:type="spellEnd"/>
            <w:r>
              <w:t xml:space="preserve"> РТ, МВД по РТ (по согласованию), Совет ректоров вузов РТ (по согласованию), Совет директоров </w:t>
            </w:r>
            <w:proofErr w:type="spellStart"/>
            <w:r>
              <w:t>ссузов</w:t>
            </w:r>
            <w:proofErr w:type="spellEnd"/>
            <w:r>
              <w:t xml:space="preserve"> РТ (по согласованию), ГБУ ДО "РЦВР"</w:t>
            </w:r>
          </w:p>
        </w:tc>
        <w:tc>
          <w:tcPr>
            <w:tcW w:w="1155" w:type="dxa"/>
            <w:tcBorders>
              <w:bottom w:val="nil"/>
            </w:tcBorders>
          </w:tcPr>
          <w:p w:rsidR="00251285" w:rsidRDefault="00251285">
            <w:pPr>
              <w:pStyle w:val="ConsPlusNormal"/>
              <w:jc w:val="center"/>
            </w:pPr>
            <w:r>
              <w:t>2014 - 2020 годы</w:t>
            </w:r>
          </w:p>
        </w:tc>
        <w:tc>
          <w:tcPr>
            <w:tcW w:w="2098"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bottom w:val="nil"/>
            </w:tcBorders>
          </w:tcPr>
          <w:p w:rsidR="00251285" w:rsidRDefault="00251285">
            <w:pPr>
              <w:pStyle w:val="ConsPlusNormal"/>
              <w:jc w:val="center"/>
            </w:pPr>
            <w:r>
              <w:t>0,1</w:t>
            </w:r>
          </w:p>
        </w:tc>
        <w:tc>
          <w:tcPr>
            <w:tcW w:w="990" w:type="dxa"/>
            <w:tcBorders>
              <w:bottom w:val="nil"/>
            </w:tcBorders>
          </w:tcPr>
          <w:p w:rsidR="00251285" w:rsidRDefault="00251285">
            <w:pPr>
              <w:pStyle w:val="ConsPlusNormal"/>
              <w:jc w:val="center"/>
            </w:pPr>
            <w:r>
              <w:t>0,1</w:t>
            </w:r>
          </w:p>
        </w:tc>
        <w:tc>
          <w:tcPr>
            <w:tcW w:w="1277" w:type="dxa"/>
            <w:gridSpan w:val="2"/>
            <w:tcBorders>
              <w:bottom w:val="nil"/>
            </w:tcBorders>
          </w:tcPr>
          <w:p w:rsidR="00251285" w:rsidRDefault="00251285">
            <w:pPr>
              <w:pStyle w:val="ConsPlusNormal"/>
              <w:jc w:val="center"/>
            </w:pPr>
            <w:r>
              <w:t>0,1</w:t>
            </w:r>
          </w:p>
        </w:tc>
        <w:tc>
          <w:tcPr>
            <w:tcW w:w="1247" w:type="dxa"/>
            <w:tcBorders>
              <w:bottom w:val="nil"/>
            </w:tcBorders>
          </w:tcPr>
          <w:p w:rsidR="00251285" w:rsidRDefault="00251285">
            <w:pPr>
              <w:pStyle w:val="ConsPlusNormal"/>
              <w:jc w:val="center"/>
            </w:pPr>
            <w:r>
              <w:t>0,1</w:t>
            </w:r>
          </w:p>
        </w:tc>
        <w:tc>
          <w:tcPr>
            <w:tcW w:w="1018" w:type="dxa"/>
            <w:tcBorders>
              <w:bottom w:val="nil"/>
            </w:tcBorders>
          </w:tcPr>
          <w:p w:rsidR="00251285" w:rsidRDefault="00251285">
            <w:pPr>
              <w:pStyle w:val="ConsPlusNormal"/>
              <w:jc w:val="center"/>
            </w:pPr>
            <w:r>
              <w:t>0,1</w:t>
            </w:r>
          </w:p>
        </w:tc>
        <w:tc>
          <w:tcPr>
            <w:tcW w:w="1360" w:type="dxa"/>
            <w:tcBorders>
              <w:bottom w:val="nil"/>
            </w:tcBorders>
          </w:tcPr>
          <w:p w:rsidR="00251285" w:rsidRDefault="00251285">
            <w:pPr>
              <w:pStyle w:val="ConsPlusNormal"/>
              <w:jc w:val="center"/>
            </w:pPr>
            <w:r>
              <w:t>0,1</w:t>
            </w:r>
          </w:p>
        </w:tc>
        <w:tc>
          <w:tcPr>
            <w:tcW w:w="990" w:type="dxa"/>
            <w:tcBorders>
              <w:bottom w:val="nil"/>
            </w:tcBorders>
          </w:tcPr>
          <w:p w:rsidR="00251285" w:rsidRDefault="00251285">
            <w:pPr>
              <w:pStyle w:val="ConsPlusNormal"/>
              <w:jc w:val="center"/>
            </w:pPr>
            <w:r>
              <w:t>0,1</w:t>
            </w:r>
          </w:p>
        </w:tc>
      </w:tr>
      <w:tr w:rsidR="00251285">
        <w:tblPrEx>
          <w:tblBorders>
            <w:insideH w:val="nil"/>
          </w:tblBorders>
        </w:tblPrEx>
        <w:tc>
          <w:tcPr>
            <w:tcW w:w="25451" w:type="dxa"/>
            <w:gridSpan w:val="20"/>
            <w:tcBorders>
              <w:top w:val="nil"/>
            </w:tcBorders>
          </w:tcPr>
          <w:p w:rsidR="00251285" w:rsidRDefault="00251285">
            <w:pPr>
              <w:pStyle w:val="ConsPlusNormal"/>
              <w:jc w:val="both"/>
            </w:pPr>
            <w:r>
              <w:t>(</w:t>
            </w:r>
            <w:proofErr w:type="gramStart"/>
            <w:r>
              <w:t>в</w:t>
            </w:r>
            <w:proofErr w:type="gramEnd"/>
            <w:r>
              <w:t xml:space="preserve"> ред. Постановлений КМ РТ от 14.07.2014 </w:t>
            </w:r>
            <w:hyperlink r:id="rId37" w:history="1">
              <w:r>
                <w:rPr>
                  <w:color w:val="0000FF"/>
                </w:rPr>
                <w:t>N 492</w:t>
              </w:r>
            </w:hyperlink>
            <w:r>
              <w:t xml:space="preserve">, от 22.08.2016 </w:t>
            </w:r>
            <w:hyperlink r:id="rId38" w:history="1">
              <w:r>
                <w:rPr>
                  <w:color w:val="0000FF"/>
                </w:rPr>
                <w:t>N 580</w:t>
              </w:r>
            </w:hyperlink>
            <w:r>
              <w:t>, от 09.07.2018</w:t>
            </w:r>
          </w:p>
          <w:p w:rsidR="00251285" w:rsidRDefault="00251285">
            <w:pPr>
              <w:pStyle w:val="ConsPlusNormal"/>
              <w:jc w:val="both"/>
            </w:pPr>
            <w:hyperlink r:id="rId39" w:history="1">
              <w:r>
                <w:rPr>
                  <w:color w:val="0000FF"/>
                </w:rPr>
                <w:t>N 560</w:t>
              </w:r>
            </w:hyperlink>
            <w:r>
              <w:t>)</w:t>
            </w:r>
          </w:p>
        </w:tc>
      </w:tr>
      <w:tr w:rsidR="00251285">
        <w:tblPrEx>
          <w:tblBorders>
            <w:insideH w:val="nil"/>
          </w:tblBorders>
        </w:tblPrEx>
        <w:tc>
          <w:tcPr>
            <w:tcW w:w="4025" w:type="dxa"/>
            <w:tcBorders>
              <w:bottom w:val="nil"/>
            </w:tcBorders>
          </w:tcPr>
          <w:p w:rsidR="00251285" w:rsidRDefault="00251285">
            <w:pPr>
              <w:pStyle w:val="ConsPlusNormal"/>
              <w:jc w:val="both"/>
            </w:pPr>
            <w:r>
              <w:t>3.1.4. Интернет-уроки "Имею право знать!"</w:t>
            </w:r>
          </w:p>
        </w:tc>
        <w:tc>
          <w:tcPr>
            <w:tcW w:w="2381" w:type="dxa"/>
            <w:tcBorders>
              <w:bottom w:val="nil"/>
            </w:tcBorders>
          </w:tcPr>
          <w:p w:rsidR="00251285" w:rsidRDefault="00251285">
            <w:pPr>
              <w:pStyle w:val="ConsPlusNormal"/>
              <w:jc w:val="center"/>
            </w:pPr>
            <w:r>
              <w:t xml:space="preserve">МВД по РТ (по согласованию), </w:t>
            </w:r>
            <w:proofErr w:type="spellStart"/>
            <w:r>
              <w:t>МОиН</w:t>
            </w:r>
            <w:proofErr w:type="spellEnd"/>
            <w:r>
              <w:t xml:space="preserve"> РТ, Совет директоров </w:t>
            </w:r>
            <w:proofErr w:type="spellStart"/>
            <w:r>
              <w:t>ссузов</w:t>
            </w:r>
            <w:proofErr w:type="spellEnd"/>
            <w:r>
              <w:t xml:space="preserve"> РТ (по согласованию)</w:t>
            </w:r>
          </w:p>
        </w:tc>
        <w:tc>
          <w:tcPr>
            <w:tcW w:w="1155" w:type="dxa"/>
            <w:tcBorders>
              <w:bottom w:val="nil"/>
            </w:tcBorders>
          </w:tcPr>
          <w:p w:rsidR="00251285" w:rsidRDefault="00251285">
            <w:pPr>
              <w:pStyle w:val="ConsPlusNormal"/>
              <w:jc w:val="center"/>
            </w:pPr>
            <w:r>
              <w:t>2014 - 2020 годы</w:t>
            </w:r>
          </w:p>
        </w:tc>
        <w:tc>
          <w:tcPr>
            <w:tcW w:w="2098" w:type="dxa"/>
            <w:tcBorders>
              <w:bottom w:val="nil"/>
            </w:tcBorders>
          </w:tcPr>
          <w:p w:rsidR="00251285" w:rsidRDefault="00251285">
            <w:pPr>
              <w:pStyle w:val="ConsPlusNormal"/>
            </w:pPr>
          </w:p>
        </w:tc>
        <w:tc>
          <w:tcPr>
            <w:tcW w:w="990" w:type="dxa"/>
            <w:tcBorders>
              <w:bottom w:val="nil"/>
            </w:tcBorders>
          </w:tcPr>
          <w:p w:rsidR="00251285" w:rsidRDefault="00251285">
            <w:pPr>
              <w:pStyle w:val="ConsPlusNormal"/>
            </w:pPr>
          </w:p>
        </w:tc>
        <w:tc>
          <w:tcPr>
            <w:tcW w:w="990" w:type="dxa"/>
            <w:tcBorders>
              <w:bottom w:val="nil"/>
            </w:tcBorders>
          </w:tcPr>
          <w:p w:rsidR="00251285" w:rsidRDefault="00251285">
            <w:pPr>
              <w:pStyle w:val="ConsPlusNormal"/>
            </w:pPr>
          </w:p>
        </w:tc>
        <w:tc>
          <w:tcPr>
            <w:tcW w:w="990" w:type="dxa"/>
            <w:tcBorders>
              <w:bottom w:val="nil"/>
            </w:tcBorders>
          </w:tcPr>
          <w:p w:rsidR="00251285" w:rsidRDefault="00251285">
            <w:pPr>
              <w:pStyle w:val="ConsPlusNormal"/>
            </w:pPr>
          </w:p>
        </w:tc>
        <w:tc>
          <w:tcPr>
            <w:tcW w:w="990" w:type="dxa"/>
            <w:tcBorders>
              <w:bottom w:val="nil"/>
            </w:tcBorders>
          </w:tcPr>
          <w:p w:rsidR="00251285" w:rsidRDefault="00251285">
            <w:pPr>
              <w:pStyle w:val="ConsPlusNormal"/>
            </w:pPr>
          </w:p>
        </w:tc>
        <w:tc>
          <w:tcPr>
            <w:tcW w:w="990" w:type="dxa"/>
            <w:tcBorders>
              <w:bottom w:val="nil"/>
            </w:tcBorders>
          </w:tcPr>
          <w:p w:rsidR="00251285" w:rsidRDefault="00251285">
            <w:pPr>
              <w:pStyle w:val="ConsPlusNormal"/>
            </w:pPr>
          </w:p>
        </w:tc>
        <w:tc>
          <w:tcPr>
            <w:tcW w:w="990" w:type="dxa"/>
            <w:tcBorders>
              <w:bottom w:val="nil"/>
            </w:tcBorders>
          </w:tcPr>
          <w:p w:rsidR="00251285" w:rsidRDefault="00251285">
            <w:pPr>
              <w:pStyle w:val="ConsPlusNormal"/>
            </w:pPr>
          </w:p>
        </w:tc>
        <w:tc>
          <w:tcPr>
            <w:tcW w:w="990" w:type="dxa"/>
            <w:tcBorders>
              <w:bottom w:val="nil"/>
            </w:tcBorders>
          </w:tcPr>
          <w:p w:rsidR="00251285" w:rsidRDefault="00251285">
            <w:pPr>
              <w:pStyle w:val="ConsPlusNormal"/>
            </w:pPr>
          </w:p>
        </w:tc>
        <w:tc>
          <w:tcPr>
            <w:tcW w:w="990" w:type="dxa"/>
            <w:tcBorders>
              <w:bottom w:val="nil"/>
            </w:tcBorders>
          </w:tcPr>
          <w:p w:rsidR="00251285" w:rsidRDefault="00251285">
            <w:pPr>
              <w:pStyle w:val="ConsPlusNormal"/>
            </w:pPr>
          </w:p>
        </w:tc>
        <w:tc>
          <w:tcPr>
            <w:tcW w:w="99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c>
          <w:tcPr>
            <w:tcW w:w="1277" w:type="dxa"/>
            <w:gridSpan w:val="2"/>
            <w:tcBorders>
              <w:bottom w:val="nil"/>
            </w:tcBorders>
          </w:tcPr>
          <w:p w:rsidR="00251285" w:rsidRDefault="00251285">
            <w:pPr>
              <w:pStyle w:val="ConsPlusNormal"/>
              <w:jc w:val="center"/>
            </w:pPr>
            <w:r>
              <w:t>-</w:t>
            </w:r>
          </w:p>
        </w:tc>
        <w:tc>
          <w:tcPr>
            <w:tcW w:w="1247" w:type="dxa"/>
            <w:tcBorders>
              <w:bottom w:val="nil"/>
            </w:tcBorders>
          </w:tcPr>
          <w:p w:rsidR="00251285" w:rsidRDefault="00251285">
            <w:pPr>
              <w:pStyle w:val="ConsPlusNormal"/>
              <w:jc w:val="center"/>
            </w:pPr>
            <w:r>
              <w:t>-</w:t>
            </w:r>
          </w:p>
        </w:tc>
        <w:tc>
          <w:tcPr>
            <w:tcW w:w="1018" w:type="dxa"/>
            <w:tcBorders>
              <w:bottom w:val="nil"/>
            </w:tcBorders>
          </w:tcPr>
          <w:p w:rsidR="00251285" w:rsidRDefault="00251285">
            <w:pPr>
              <w:pStyle w:val="ConsPlusNormal"/>
              <w:jc w:val="center"/>
            </w:pPr>
            <w:r>
              <w:t>-</w:t>
            </w:r>
          </w:p>
        </w:tc>
        <w:tc>
          <w:tcPr>
            <w:tcW w:w="136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КМ РТ от 22.08.2016 N 580)</w:t>
            </w:r>
          </w:p>
        </w:tc>
      </w:tr>
      <w:tr w:rsidR="00251285">
        <w:tblPrEx>
          <w:tblBorders>
            <w:insideH w:val="nil"/>
          </w:tblBorders>
        </w:tblPrEx>
        <w:tc>
          <w:tcPr>
            <w:tcW w:w="4025" w:type="dxa"/>
            <w:tcBorders>
              <w:bottom w:val="nil"/>
            </w:tcBorders>
          </w:tcPr>
          <w:p w:rsidR="00251285" w:rsidRDefault="00251285">
            <w:pPr>
              <w:pStyle w:val="ConsPlusNormal"/>
              <w:jc w:val="both"/>
            </w:pPr>
            <w:r>
              <w:t xml:space="preserve">3.1.5. Проведение профилактических </w:t>
            </w:r>
            <w:r>
              <w:lastRenderedPageBreak/>
              <w:t>интерактивных занятий "Наука о здоровье" для учащихся общеобразовательных организаций"</w:t>
            </w:r>
          </w:p>
        </w:tc>
        <w:tc>
          <w:tcPr>
            <w:tcW w:w="2381" w:type="dxa"/>
            <w:tcBorders>
              <w:bottom w:val="nil"/>
            </w:tcBorders>
          </w:tcPr>
          <w:p w:rsidR="00251285" w:rsidRDefault="00251285">
            <w:pPr>
              <w:pStyle w:val="ConsPlusNormal"/>
              <w:jc w:val="center"/>
            </w:pPr>
            <w:proofErr w:type="spellStart"/>
            <w:r>
              <w:lastRenderedPageBreak/>
              <w:t>МОиН</w:t>
            </w:r>
            <w:proofErr w:type="spellEnd"/>
            <w:r>
              <w:t xml:space="preserve"> РТ,</w:t>
            </w:r>
          </w:p>
          <w:p w:rsidR="00251285" w:rsidRDefault="00251285">
            <w:pPr>
              <w:pStyle w:val="ConsPlusNormal"/>
              <w:jc w:val="center"/>
            </w:pPr>
            <w:r>
              <w:lastRenderedPageBreak/>
              <w:t>ГБУ ДО "РЦВР"</w:t>
            </w:r>
          </w:p>
        </w:tc>
        <w:tc>
          <w:tcPr>
            <w:tcW w:w="1155" w:type="dxa"/>
            <w:tcBorders>
              <w:bottom w:val="nil"/>
            </w:tcBorders>
          </w:tcPr>
          <w:p w:rsidR="00251285" w:rsidRDefault="00251285">
            <w:pPr>
              <w:pStyle w:val="ConsPlusNormal"/>
              <w:jc w:val="center"/>
            </w:pPr>
            <w:r>
              <w:lastRenderedPageBreak/>
              <w:t xml:space="preserve">2014 - </w:t>
            </w:r>
            <w:r>
              <w:lastRenderedPageBreak/>
              <w:t>2020 годы</w:t>
            </w:r>
          </w:p>
        </w:tc>
        <w:tc>
          <w:tcPr>
            <w:tcW w:w="2098"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bottom w:val="nil"/>
            </w:tcBorders>
          </w:tcPr>
          <w:p w:rsidR="00251285" w:rsidRDefault="00251285">
            <w:pPr>
              <w:pStyle w:val="ConsPlusNormal"/>
              <w:jc w:val="center"/>
            </w:pPr>
            <w:r>
              <w:t>0,7</w:t>
            </w:r>
          </w:p>
        </w:tc>
        <w:tc>
          <w:tcPr>
            <w:tcW w:w="990" w:type="dxa"/>
            <w:tcBorders>
              <w:bottom w:val="nil"/>
            </w:tcBorders>
          </w:tcPr>
          <w:p w:rsidR="00251285" w:rsidRDefault="00251285">
            <w:pPr>
              <w:pStyle w:val="ConsPlusNormal"/>
            </w:pPr>
          </w:p>
        </w:tc>
        <w:tc>
          <w:tcPr>
            <w:tcW w:w="1277" w:type="dxa"/>
            <w:gridSpan w:val="2"/>
            <w:tcBorders>
              <w:bottom w:val="nil"/>
            </w:tcBorders>
          </w:tcPr>
          <w:p w:rsidR="00251285" w:rsidRDefault="00251285">
            <w:pPr>
              <w:pStyle w:val="ConsPlusNormal"/>
            </w:pPr>
          </w:p>
        </w:tc>
        <w:tc>
          <w:tcPr>
            <w:tcW w:w="1247" w:type="dxa"/>
            <w:tcBorders>
              <w:bottom w:val="nil"/>
            </w:tcBorders>
          </w:tcPr>
          <w:p w:rsidR="00251285" w:rsidRDefault="00251285">
            <w:pPr>
              <w:pStyle w:val="ConsPlusNormal"/>
            </w:pPr>
          </w:p>
        </w:tc>
        <w:tc>
          <w:tcPr>
            <w:tcW w:w="1018" w:type="dxa"/>
            <w:tcBorders>
              <w:bottom w:val="nil"/>
            </w:tcBorders>
          </w:tcPr>
          <w:p w:rsidR="00251285" w:rsidRDefault="00251285">
            <w:pPr>
              <w:pStyle w:val="ConsPlusNormal"/>
            </w:pPr>
          </w:p>
        </w:tc>
        <w:tc>
          <w:tcPr>
            <w:tcW w:w="1360" w:type="dxa"/>
            <w:tcBorders>
              <w:bottom w:val="nil"/>
            </w:tcBorders>
          </w:tcPr>
          <w:p w:rsidR="00251285" w:rsidRDefault="00251285">
            <w:pPr>
              <w:pStyle w:val="ConsPlusNormal"/>
            </w:pPr>
          </w:p>
        </w:tc>
        <w:tc>
          <w:tcPr>
            <w:tcW w:w="990" w:type="dxa"/>
            <w:tcBorders>
              <w:bottom w:val="nil"/>
            </w:tcBorders>
          </w:tcPr>
          <w:p w:rsidR="00251285" w:rsidRDefault="00251285">
            <w:pPr>
              <w:pStyle w:val="ConsPlusNormal"/>
            </w:pPr>
          </w:p>
        </w:tc>
      </w:tr>
      <w:tr w:rsidR="00251285">
        <w:tblPrEx>
          <w:tblBorders>
            <w:insideH w:val="nil"/>
          </w:tblBorders>
        </w:tblPrEx>
        <w:tc>
          <w:tcPr>
            <w:tcW w:w="25451" w:type="dxa"/>
            <w:gridSpan w:val="20"/>
            <w:tcBorders>
              <w:top w:val="nil"/>
            </w:tcBorders>
          </w:tcPr>
          <w:p w:rsidR="00251285" w:rsidRDefault="00251285">
            <w:pPr>
              <w:pStyle w:val="ConsPlusNormal"/>
              <w:jc w:val="both"/>
            </w:pPr>
            <w:r>
              <w:lastRenderedPageBreak/>
              <w:t>(</w:t>
            </w:r>
            <w:proofErr w:type="gramStart"/>
            <w:r>
              <w:t>п.</w:t>
            </w:r>
            <w:proofErr w:type="gramEnd"/>
            <w:r>
              <w:t xml:space="preserve"> 3.1.5 введен </w:t>
            </w:r>
            <w:hyperlink r:id="rId41" w:history="1">
              <w:r>
                <w:rPr>
                  <w:color w:val="0000FF"/>
                </w:rPr>
                <w:t>Постановлением</w:t>
              </w:r>
            </w:hyperlink>
            <w:r>
              <w:t xml:space="preserve"> КМ РТ от 14.07.2014 N 492; в ред. </w:t>
            </w:r>
            <w:hyperlink r:id="rId42" w:history="1">
              <w:r>
                <w:rPr>
                  <w:color w:val="0000FF"/>
                </w:rPr>
                <w:t>Постановления</w:t>
              </w:r>
            </w:hyperlink>
            <w:r>
              <w:t xml:space="preserve"> КМ</w:t>
            </w:r>
          </w:p>
          <w:p w:rsidR="00251285" w:rsidRDefault="00251285">
            <w:pPr>
              <w:pStyle w:val="ConsPlusNormal"/>
              <w:jc w:val="both"/>
            </w:pPr>
            <w:r>
              <w:t>РТ от 09.07.2018 N 560)</w:t>
            </w:r>
          </w:p>
        </w:tc>
      </w:tr>
      <w:tr w:rsidR="00251285">
        <w:tc>
          <w:tcPr>
            <w:tcW w:w="4025" w:type="dxa"/>
          </w:tcPr>
          <w:p w:rsidR="00251285" w:rsidRDefault="00251285">
            <w:pPr>
              <w:pStyle w:val="ConsPlusNormal"/>
              <w:jc w:val="both"/>
            </w:pPr>
            <w:r>
              <w:t>3.2. Организовать взаимодействие с Республиканской комиссией по делам несовершеннолетних и защите их прав</w:t>
            </w:r>
          </w:p>
        </w:tc>
        <w:tc>
          <w:tcPr>
            <w:tcW w:w="2381" w:type="dxa"/>
          </w:tcPr>
          <w:p w:rsidR="00251285" w:rsidRDefault="00251285">
            <w:pPr>
              <w:pStyle w:val="ConsPlusNormal"/>
              <w:jc w:val="center"/>
            </w:pPr>
            <w:r>
              <w:t>АНК РТ</w:t>
            </w:r>
          </w:p>
        </w:tc>
        <w:tc>
          <w:tcPr>
            <w:tcW w:w="1155" w:type="dxa"/>
          </w:tcPr>
          <w:p w:rsidR="00251285" w:rsidRDefault="00251285">
            <w:pPr>
              <w:pStyle w:val="ConsPlusNormal"/>
              <w:jc w:val="center"/>
            </w:pPr>
            <w:r>
              <w:t>2014 - 2020 годы</w:t>
            </w:r>
          </w:p>
        </w:tc>
        <w:tc>
          <w:tcPr>
            <w:tcW w:w="2098"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tcPr>
          <w:p w:rsidR="00251285" w:rsidRDefault="00251285">
            <w:pPr>
              <w:pStyle w:val="ConsPlusNormal"/>
              <w:jc w:val="center"/>
            </w:pPr>
            <w:r>
              <w:t>-</w:t>
            </w:r>
          </w:p>
        </w:tc>
        <w:tc>
          <w:tcPr>
            <w:tcW w:w="990" w:type="dxa"/>
          </w:tcPr>
          <w:p w:rsidR="00251285" w:rsidRDefault="00251285">
            <w:pPr>
              <w:pStyle w:val="ConsPlusNormal"/>
              <w:jc w:val="center"/>
            </w:pPr>
            <w:r>
              <w:t>-</w:t>
            </w:r>
          </w:p>
        </w:tc>
        <w:tc>
          <w:tcPr>
            <w:tcW w:w="1277" w:type="dxa"/>
            <w:gridSpan w:val="2"/>
          </w:tcPr>
          <w:p w:rsidR="00251285" w:rsidRDefault="00251285">
            <w:pPr>
              <w:pStyle w:val="ConsPlusNormal"/>
              <w:jc w:val="center"/>
            </w:pPr>
            <w:r>
              <w:t>-</w:t>
            </w:r>
          </w:p>
        </w:tc>
        <w:tc>
          <w:tcPr>
            <w:tcW w:w="1247" w:type="dxa"/>
          </w:tcPr>
          <w:p w:rsidR="00251285" w:rsidRDefault="00251285">
            <w:pPr>
              <w:pStyle w:val="ConsPlusNormal"/>
              <w:jc w:val="center"/>
            </w:pPr>
            <w:r>
              <w:t>-</w:t>
            </w:r>
          </w:p>
        </w:tc>
        <w:tc>
          <w:tcPr>
            <w:tcW w:w="1018" w:type="dxa"/>
          </w:tcPr>
          <w:p w:rsidR="00251285" w:rsidRDefault="00251285">
            <w:pPr>
              <w:pStyle w:val="ConsPlusNormal"/>
              <w:jc w:val="center"/>
            </w:pPr>
            <w:r>
              <w:t>-</w:t>
            </w:r>
          </w:p>
        </w:tc>
        <w:tc>
          <w:tcPr>
            <w:tcW w:w="1360" w:type="dxa"/>
          </w:tcPr>
          <w:p w:rsidR="00251285" w:rsidRDefault="00251285">
            <w:pPr>
              <w:pStyle w:val="ConsPlusNormal"/>
              <w:jc w:val="center"/>
            </w:pPr>
            <w:r>
              <w:t>-</w:t>
            </w:r>
          </w:p>
        </w:tc>
        <w:tc>
          <w:tcPr>
            <w:tcW w:w="990" w:type="dxa"/>
          </w:tcPr>
          <w:p w:rsidR="00251285" w:rsidRDefault="00251285">
            <w:pPr>
              <w:pStyle w:val="ConsPlusNormal"/>
              <w:jc w:val="center"/>
            </w:pPr>
            <w:r>
              <w:t>-</w:t>
            </w:r>
          </w:p>
        </w:tc>
      </w:tr>
      <w:tr w:rsidR="00251285">
        <w:tc>
          <w:tcPr>
            <w:tcW w:w="4025" w:type="dxa"/>
          </w:tcPr>
          <w:p w:rsidR="00251285" w:rsidRDefault="00251285">
            <w:pPr>
              <w:pStyle w:val="ConsPlusNormal"/>
              <w:jc w:val="both"/>
            </w:pPr>
            <w:r>
              <w:t>3.3. Проводить работу с детьми и подростками, оказавшимися в трудной жизненной ситуации, в том числе через реализацию профилактических проектов:</w:t>
            </w:r>
          </w:p>
        </w:tc>
        <w:tc>
          <w:tcPr>
            <w:tcW w:w="2381" w:type="dxa"/>
          </w:tcPr>
          <w:p w:rsidR="00251285" w:rsidRDefault="00251285">
            <w:pPr>
              <w:pStyle w:val="ConsPlusNormal"/>
            </w:pPr>
          </w:p>
        </w:tc>
        <w:tc>
          <w:tcPr>
            <w:tcW w:w="1155" w:type="dxa"/>
          </w:tcPr>
          <w:p w:rsidR="00251285" w:rsidRDefault="00251285">
            <w:pPr>
              <w:pStyle w:val="ConsPlusNormal"/>
              <w:jc w:val="center"/>
            </w:pPr>
            <w:r>
              <w:t>2014 - 2020 годы</w:t>
            </w:r>
          </w:p>
        </w:tc>
        <w:tc>
          <w:tcPr>
            <w:tcW w:w="2098"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tcPr>
          <w:p w:rsidR="00251285" w:rsidRDefault="00251285">
            <w:pPr>
              <w:pStyle w:val="ConsPlusNormal"/>
              <w:jc w:val="center"/>
            </w:pPr>
            <w:r>
              <w:t>0,3,</w:t>
            </w:r>
          </w:p>
          <w:p w:rsidR="00251285" w:rsidRDefault="00251285">
            <w:pPr>
              <w:pStyle w:val="ConsPlusNormal"/>
              <w:jc w:val="center"/>
            </w:pPr>
            <w:proofErr w:type="gramStart"/>
            <w:r>
              <w:t>в</w:t>
            </w:r>
            <w:proofErr w:type="gramEnd"/>
            <w:r>
              <w:t xml:space="preserve"> том числе:</w:t>
            </w:r>
          </w:p>
        </w:tc>
        <w:tc>
          <w:tcPr>
            <w:tcW w:w="990" w:type="dxa"/>
          </w:tcPr>
          <w:p w:rsidR="00251285" w:rsidRDefault="00251285">
            <w:pPr>
              <w:pStyle w:val="ConsPlusNormal"/>
              <w:jc w:val="center"/>
            </w:pPr>
            <w:r>
              <w:t>0,3,</w:t>
            </w:r>
          </w:p>
          <w:p w:rsidR="00251285" w:rsidRDefault="00251285">
            <w:pPr>
              <w:pStyle w:val="ConsPlusNormal"/>
              <w:jc w:val="center"/>
            </w:pPr>
            <w:proofErr w:type="gramStart"/>
            <w:r>
              <w:t>в</w:t>
            </w:r>
            <w:proofErr w:type="gramEnd"/>
            <w:r>
              <w:t xml:space="preserve"> том числе:</w:t>
            </w:r>
          </w:p>
        </w:tc>
        <w:tc>
          <w:tcPr>
            <w:tcW w:w="1277" w:type="dxa"/>
            <w:gridSpan w:val="2"/>
          </w:tcPr>
          <w:p w:rsidR="00251285" w:rsidRDefault="00251285">
            <w:pPr>
              <w:pStyle w:val="ConsPlusNormal"/>
              <w:jc w:val="center"/>
            </w:pPr>
            <w:r>
              <w:t>0,3,</w:t>
            </w:r>
          </w:p>
          <w:p w:rsidR="00251285" w:rsidRDefault="00251285">
            <w:pPr>
              <w:pStyle w:val="ConsPlusNormal"/>
              <w:jc w:val="center"/>
            </w:pPr>
            <w:proofErr w:type="gramStart"/>
            <w:r>
              <w:t>в</w:t>
            </w:r>
            <w:proofErr w:type="gramEnd"/>
            <w:r>
              <w:t xml:space="preserve"> том</w:t>
            </w:r>
          </w:p>
          <w:p w:rsidR="00251285" w:rsidRDefault="00251285">
            <w:pPr>
              <w:pStyle w:val="ConsPlusNormal"/>
              <w:jc w:val="center"/>
            </w:pPr>
            <w:proofErr w:type="gramStart"/>
            <w:r>
              <w:t>числе</w:t>
            </w:r>
            <w:proofErr w:type="gramEnd"/>
            <w:r>
              <w:t>:</w:t>
            </w:r>
          </w:p>
        </w:tc>
        <w:tc>
          <w:tcPr>
            <w:tcW w:w="1247" w:type="dxa"/>
          </w:tcPr>
          <w:p w:rsidR="00251285" w:rsidRDefault="00251285">
            <w:pPr>
              <w:pStyle w:val="ConsPlusNormal"/>
              <w:jc w:val="center"/>
            </w:pPr>
            <w:r>
              <w:t>0,3,</w:t>
            </w:r>
          </w:p>
          <w:p w:rsidR="00251285" w:rsidRDefault="00251285">
            <w:pPr>
              <w:pStyle w:val="ConsPlusNormal"/>
              <w:jc w:val="center"/>
            </w:pPr>
            <w:proofErr w:type="gramStart"/>
            <w:r>
              <w:t>в</w:t>
            </w:r>
            <w:proofErr w:type="gramEnd"/>
            <w:r>
              <w:t xml:space="preserve"> том числе:</w:t>
            </w:r>
          </w:p>
        </w:tc>
        <w:tc>
          <w:tcPr>
            <w:tcW w:w="1018" w:type="dxa"/>
          </w:tcPr>
          <w:p w:rsidR="00251285" w:rsidRDefault="00251285">
            <w:pPr>
              <w:pStyle w:val="ConsPlusNormal"/>
              <w:jc w:val="center"/>
            </w:pPr>
            <w:r>
              <w:t>0,3,</w:t>
            </w:r>
          </w:p>
          <w:p w:rsidR="00251285" w:rsidRDefault="00251285">
            <w:pPr>
              <w:pStyle w:val="ConsPlusNormal"/>
              <w:jc w:val="center"/>
            </w:pPr>
            <w:proofErr w:type="gramStart"/>
            <w:r>
              <w:t>в</w:t>
            </w:r>
            <w:proofErr w:type="gramEnd"/>
            <w:r>
              <w:t xml:space="preserve"> том числе:</w:t>
            </w:r>
          </w:p>
        </w:tc>
        <w:tc>
          <w:tcPr>
            <w:tcW w:w="1360" w:type="dxa"/>
          </w:tcPr>
          <w:p w:rsidR="00251285" w:rsidRDefault="00251285">
            <w:pPr>
              <w:pStyle w:val="ConsPlusNormal"/>
              <w:jc w:val="center"/>
            </w:pPr>
            <w:r>
              <w:t>0,3,</w:t>
            </w:r>
          </w:p>
          <w:p w:rsidR="00251285" w:rsidRDefault="00251285">
            <w:pPr>
              <w:pStyle w:val="ConsPlusNormal"/>
              <w:jc w:val="center"/>
            </w:pPr>
            <w:proofErr w:type="gramStart"/>
            <w:r>
              <w:t>в</w:t>
            </w:r>
            <w:proofErr w:type="gramEnd"/>
            <w:r>
              <w:t xml:space="preserve"> том числе:</w:t>
            </w:r>
          </w:p>
        </w:tc>
        <w:tc>
          <w:tcPr>
            <w:tcW w:w="990" w:type="dxa"/>
          </w:tcPr>
          <w:p w:rsidR="00251285" w:rsidRDefault="00251285">
            <w:pPr>
              <w:pStyle w:val="ConsPlusNormal"/>
              <w:jc w:val="center"/>
            </w:pPr>
            <w:r>
              <w:t>0,3,</w:t>
            </w:r>
          </w:p>
          <w:p w:rsidR="00251285" w:rsidRDefault="00251285">
            <w:pPr>
              <w:pStyle w:val="ConsPlusNormal"/>
              <w:jc w:val="center"/>
            </w:pPr>
            <w:proofErr w:type="gramStart"/>
            <w:r>
              <w:t>в</w:t>
            </w:r>
            <w:proofErr w:type="gramEnd"/>
            <w:r>
              <w:t xml:space="preserve"> том числе:</w:t>
            </w:r>
          </w:p>
        </w:tc>
      </w:tr>
      <w:tr w:rsidR="00251285">
        <w:tblPrEx>
          <w:tblBorders>
            <w:insideH w:val="nil"/>
          </w:tblBorders>
        </w:tblPrEx>
        <w:tc>
          <w:tcPr>
            <w:tcW w:w="4025" w:type="dxa"/>
            <w:tcBorders>
              <w:bottom w:val="nil"/>
            </w:tcBorders>
          </w:tcPr>
          <w:p w:rsidR="00251285" w:rsidRDefault="00251285">
            <w:pPr>
              <w:pStyle w:val="ConsPlusNormal"/>
              <w:jc w:val="both"/>
            </w:pPr>
            <w:r>
              <w:t xml:space="preserve">3.3.1. Развитие центров для детей, нуждающихся в оказании психолого-педагогической и медико-социальной помощи (на </w:t>
            </w:r>
            <w:proofErr w:type="spellStart"/>
            <w:r>
              <w:t>грантовой</w:t>
            </w:r>
            <w:proofErr w:type="spellEnd"/>
            <w:r>
              <w:t xml:space="preserve"> основе)</w:t>
            </w:r>
          </w:p>
        </w:tc>
        <w:tc>
          <w:tcPr>
            <w:tcW w:w="2381" w:type="dxa"/>
            <w:tcBorders>
              <w:bottom w:val="nil"/>
            </w:tcBorders>
          </w:tcPr>
          <w:p w:rsidR="00251285" w:rsidRDefault="00251285">
            <w:pPr>
              <w:pStyle w:val="ConsPlusNormal"/>
              <w:jc w:val="center"/>
            </w:pPr>
            <w:proofErr w:type="spellStart"/>
            <w:r>
              <w:t>МОиН</w:t>
            </w:r>
            <w:proofErr w:type="spellEnd"/>
            <w:r>
              <w:t xml:space="preserve"> РТ,</w:t>
            </w:r>
          </w:p>
          <w:p w:rsidR="00251285" w:rsidRDefault="00251285">
            <w:pPr>
              <w:pStyle w:val="ConsPlusNormal"/>
              <w:jc w:val="center"/>
            </w:pPr>
            <w:r>
              <w:t xml:space="preserve">ГАОУ ППМС </w:t>
            </w:r>
            <w:proofErr w:type="spellStart"/>
            <w:r>
              <w:t>ЦППРиК</w:t>
            </w:r>
            <w:proofErr w:type="spellEnd"/>
            <w:r>
              <w:t xml:space="preserve"> "Росток" (по согласованию)</w:t>
            </w:r>
          </w:p>
        </w:tc>
        <w:tc>
          <w:tcPr>
            <w:tcW w:w="1155" w:type="dxa"/>
            <w:tcBorders>
              <w:bottom w:val="nil"/>
            </w:tcBorders>
          </w:tcPr>
          <w:p w:rsidR="00251285" w:rsidRDefault="00251285">
            <w:pPr>
              <w:pStyle w:val="ConsPlusNormal"/>
              <w:jc w:val="center"/>
            </w:pPr>
            <w:r>
              <w:t>2014 - 2020 годы</w:t>
            </w:r>
          </w:p>
        </w:tc>
        <w:tc>
          <w:tcPr>
            <w:tcW w:w="2098"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tcBorders>
              <w:bottom w:val="nil"/>
            </w:tcBorders>
          </w:tcPr>
          <w:p w:rsidR="00251285" w:rsidRDefault="00251285">
            <w:pPr>
              <w:pStyle w:val="ConsPlusNormal"/>
              <w:jc w:val="center"/>
            </w:pPr>
            <w:r>
              <w:t>0,1</w:t>
            </w:r>
          </w:p>
        </w:tc>
        <w:tc>
          <w:tcPr>
            <w:tcW w:w="990" w:type="dxa"/>
            <w:tcBorders>
              <w:bottom w:val="nil"/>
            </w:tcBorders>
          </w:tcPr>
          <w:p w:rsidR="00251285" w:rsidRDefault="00251285">
            <w:pPr>
              <w:pStyle w:val="ConsPlusNormal"/>
              <w:jc w:val="center"/>
            </w:pPr>
            <w:r>
              <w:t>0,1</w:t>
            </w:r>
          </w:p>
        </w:tc>
        <w:tc>
          <w:tcPr>
            <w:tcW w:w="1277" w:type="dxa"/>
            <w:gridSpan w:val="2"/>
            <w:tcBorders>
              <w:bottom w:val="nil"/>
            </w:tcBorders>
          </w:tcPr>
          <w:p w:rsidR="00251285" w:rsidRDefault="00251285">
            <w:pPr>
              <w:pStyle w:val="ConsPlusNormal"/>
              <w:jc w:val="center"/>
            </w:pPr>
            <w:r>
              <w:t>0,1</w:t>
            </w:r>
          </w:p>
        </w:tc>
        <w:tc>
          <w:tcPr>
            <w:tcW w:w="1247" w:type="dxa"/>
            <w:tcBorders>
              <w:bottom w:val="nil"/>
            </w:tcBorders>
          </w:tcPr>
          <w:p w:rsidR="00251285" w:rsidRDefault="00251285">
            <w:pPr>
              <w:pStyle w:val="ConsPlusNormal"/>
              <w:jc w:val="center"/>
            </w:pPr>
            <w:r>
              <w:t>0,1</w:t>
            </w:r>
          </w:p>
        </w:tc>
        <w:tc>
          <w:tcPr>
            <w:tcW w:w="1018" w:type="dxa"/>
            <w:tcBorders>
              <w:bottom w:val="nil"/>
            </w:tcBorders>
          </w:tcPr>
          <w:p w:rsidR="00251285" w:rsidRDefault="00251285">
            <w:pPr>
              <w:pStyle w:val="ConsPlusNormal"/>
              <w:jc w:val="center"/>
            </w:pPr>
            <w:r>
              <w:t>-</w:t>
            </w:r>
          </w:p>
        </w:tc>
        <w:tc>
          <w:tcPr>
            <w:tcW w:w="136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t>(</w:t>
            </w:r>
            <w:proofErr w:type="gramStart"/>
            <w:r>
              <w:t>в</w:t>
            </w:r>
            <w:proofErr w:type="gramEnd"/>
            <w:r>
              <w:t xml:space="preserve"> ред. Постановлений КМ РТ от 26.02.2018 </w:t>
            </w:r>
            <w:hyperlink r:id="rId43" w:history="1">
              <w:r>
                <w:rPr>
                  <w:color w:val="0000FF"/>
                </w:rPr>
                <w:t>N 109</w:t>
              </w:r>
            </w:hyperlink>
            <w:r>
              <w:t xml:space="preserve">, от 09.07.2018 </w:t>
            </w:r>
            <w:hyperlink r:id="rId44" w:history="1">
              <w:r>
                <w:rPr>
                  <w:color w:val="0000FF"/>
                </w:rPr>
                <w:t>N 560</w:t>
              </w:r>
            </w:hyperlink>
            <w:r>
              <w:t>)</w:t>
            </w:r>
          </w:p>
        </w:tc>
      </w:tr>
      <w:tr w:rsidR="00251285">
        <w:tblPrEx>
          <w:tblBorders>
            <w:insideH w:val="nil"/>
          </w:tblBorders>
        </w:tblPrEx>
        <w:tc>
          <w:tcPr>
            <w:tcW w:w="4025" w:type="dxa"/>
            <w:tcBorders>
              <w:bottom w:val="nil"/>
            </w:tcBorders>
          </w:tcPr>
          <w:p w:rsidR="00251285" w:rsidRDefault="00251285">
            <w:pPr>
              <w:pStyle w:val="ConsPlusNormal"/>
              <w:jc w:val="both"/>
            </w:pPr>
            <w:r>
              <w:t>3.3.2. "Аврора" (для учащихся кадетских классов и школ, воспитанников патриотических клубов)</w:t>
            </w:r>
          </w:p>
        </w:tc>
        <w:tc>
          <w:tcPr>
            <w:tcW w:w="2381" w:type="dxa"/>
            <w:tcBorders>
              <w:bottom w:val="nil"/>
            </w:tcBorders>
          </w:tcPr>
          <w:p w:rsidR="00251285" w:rsidRDefault="00251285">
            <w:pPr>
              <w:pStyle w:val="ConsPlusNormal"/>
              <w:jc w:val="center"/>
            </w:pPr>
            <w:proofErr w:type="spellStart"/>
            <w:r>
              <w:t>МОиН</w:t>
            </w:r>
            <w:proofErr w:type="spellEnd"/>
            <w:r>
              <w:t xml:space="preserve"> РТ, ГБУ ДО "РЦВР" (по согласованию), МВД по РТ (по согласованию)</w:t>
            </w:r>
          </w:p>
        </w:tc>
        <w:tc>
          <w:tcPr>
            <w:tcW w:w="1155" w:type="dxa"/>
            <w:tcBorders>
              <w:bottom w:val="nil"/>
            </w:tcBorders>
          </w:tcPr>
          <w:p w:rsidR="00251285" w:rsidRDefault="00251285">
            <w:pPr>
              <w:pStyle w:val="ConsPlusNormal"/>
              <w:jc w:val="center"/>
            </w:pPr>
            <w:r>
              <w:t>2014 - 2020 годы</w:t>
            </w:r>
          </w:p>
        </w:tc>
        <w:tc>
          <w:tcPr>
            <w:tcW w:w="2098"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bottom w:val="nil"/>
            </w:tcBorders>
          </w:tcPr>
          <w:p w:rsidR="00251285" w:rsidRDefault="00251285">
            <w:pPr>
              <w:pStyle w:val="ConsPlusNormal"/>
              <w:jc w:val="center"/>
            </w:pPr>
            <w:r>
              <w:t>0,1</w:t>
            </w:r>
          </w:p>
        </w:tc>
        <w:tc>
          <w:tcPr>
            <w:tcW w:w="990" w:type="dxa"/>
            <w:tcBorders>
              <w:bottom w:val="nil"/>
            </w:tcBorders>
          </w:tcPr>
          <w:p w:rsidR="00251285" w:rsidRDefault="00251285">
            <w:pPr>
              <w:pStyle w:val="ConsPlusNormal"/>
              <w:jc w:val="center"/>
            </w:pPr>
            <w:r>
              <w:t>0,1</w:t>
            </w:r>
          </w:p>
        </w:tc>
        <w:tc>
          <w:tcPr>
            <w:tcW w:w="1277" w:type="dxa"/>
            <w:gridSpan w:val="2"/>
            <w:tcBorders>
              <w:bottom w:val="nil"/>
            </w:tcBorders>
          </w:tcPr>
          <w:p w:rsidR="00251285" w:rsidRDefault="00251285">
            <w:pPr>
              <w:pStyle w:val="ConsPlusNormal"/>
              <w:jc w:val="center"/>
            </w:pPr>
            <w:r>
              <w:t>0,1</w:t>
            </w:r>
          </w:p>
        </w:tc>
        <w:tc>
          <w:tcPr>
            <w:tcW w:w="1247" w:type="dxa"/>
            <w:tcBorders>
              <w:bottom w:val="nil"/>
            </w:tcBorders>
          </w:tcPr>
          <w:p w:rsidR="00251285" w:rsidRDefault="00251285">
            <w:pPr>
              <w:pStyle w:val="ConsPlusNormal"/>
              <w:jc w:val="center"/>
            </w:pPr>
            <w:r>
              <w:t>0,1</w:t>
            </w:r>
          </w:p>
        </w:tc>
        <w:tc>
          <w:tcPr>
            <w:tcW w:w="1018" w:type="dxa"/>
            <w:tcBorders>
              <w:bottom w:val="nil"/>
            </w:tcBorders>
          </w:tcPr>
          <w:p w:rsidR="00251285" w:rsidRDefault="00251285">
            <w:pPr>
              <w:pStyle w:val="ConsPlusNormal"/>
              <w:jc w:val="center"/>
            </w:pPr>
            <w:r>
              <w:t>-</w:t>
            </w:r>
          </w:p>
        </w:tc>
        <w:tc>
          <w:tcPr>
            <w:tcW w:w="136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t>(</w:t>
            </w:r>
            <w:proofErr w:type="gramStart"/>
            <w:r>
              <w:t>в</w:t>
            </w:r>
            <w:proofErr w:type="gramEnd"/>
            <w:r>
              <w:t xml:space="preserve"> ред. Постановлений КМ РТ от 22.08.2016 </w:t>
            </w:r>
            <w:hyperlink r:id="rId45" w:history="1">
              <w:r>
                <w:rPr>
                  <w:color w:val="0000FF"/>
                </w:rPr>
                <w:t>N 580</w:t>
              </w:r>
            </w:hyperlink>
            <w:r>
              <w:t xml:space="preserve">, от 26.02.2018 </w:t>
            </w:r>
            <w:hyperlink r:id="rId46" w:history="1">
              <w:r>
                <w:rPr>
                  <w:color w:val="0000FF"/>
                </w:rPr>
                <w:t>N 109</w:t>
              </w:r>
            </w:hyperlink>
            <w:r>
              <w:t>, от 09.07.2018</w:t>
            </w:r>
          </w:p>
          <w:p w:rsidR="00251285" w:rsidRDefault="00251285">
            <w:pPr>
              <w:pStyle w:val="ConsPlusNormal"/>
              <w:jc w:val="both"/>
            </w:pPr>
            <w:hyperlink r:id="rId47" w:history="1">
              <w:r>
                <w:rPr>
                  <w:color w:val="0000FF"/>
                </w:rPr>
                <w:t>N 560</w:t>
              </w:r>
            </w:hyperlink>
            <w:r>
              <w:t>)</w:t>
            </w:r>
          </w:p>
        </w:tc>
      </w:tr>
      <w:tr w:rsidR="00251285">
        <w:tblPrEx>
          <w:tblBorders>
            <w:insideH w:val="nil"/>
          </w:tblBorders>
        </w:tblPrEx>
        <w:tc>
          <w:tcPr>
            <w:tcW w:w="4025" w:type="dxa"/>
            <w:tcBorders>
              <w:bottom w:val="nil"/>
            </w:tcBorders>
          </w:tcPr>
          <w:p w:rsidR="00251285" w:rsidRDefault="00251285">
            <w:pPr>
              <w:pStyle w:val="ConsPlusNormal"/>
              <w:jc w:val="both"/>
            </w:pPr>
            <w:r>
              <w:t xml:space="preserve">3.3.3. "Надежда" (приобретение коррекционного и реабилитационного оборудования, мебели для проведения </w:t>
            </w:r>
            <w:r>
              <w:lastRenderedPageBreak/>
              <w:t>групповых занятий с воспитанниками)</w:t>
            </w:r>
          </w:p>
        </w:tc>
        <w:tc>
          <w:tcPr>
            <w:tcW w:w="2381" w:type="dxa"/>
            <w:tcBorders>
              <w:bottom w:val="nil"/>
            </w:tcBorders>
          </w:tcPr>
          <w:p w:rsidR="00251285" w:rsidRDefault="00251285">
            <w:pPr>
              <w:pStyle w:val="ConsPlusNormal"/>
              <w:jc w:val="center"/>
            </w:pPr>
            <w:proofErr w:type="spellStart"/>
            <w:r>
              <w:lastRenderedPageBreak/>
              <w:t>МОиН</w:t>
            </w:r>
            <w:proofErr w:type="spellEnd"/>
            <w:r>
              <w:t xml:space="preserve"> РТ</w:t>
            </w:r>
          </w:p>
        </w:tc>
        <w:tc>
          <w:tcPr>
            <w:tcW w:w="1155" w:type="dxa"/>
            <w:tcBorders>
              <w:bottom w:val="nil"/>
            </w:tcBorders>
          </w:tcPr>
          <w:p w:rsidR="00251285" w:rsidRDefault="00251285">
            <w:pPr>
              <w:pStyle w:val="ConsPlusNormal"/>
              <w:jc w:val="center"/>
            </w:pPr>
            <w:r>
              <w:t>2014 - 2020 годы</w:t>
            </w:r>
          </w:p>
        </w:tc>
        <w:tc>
          <w:tcPr>
            <w:tcW w:w="2098"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bottom w:val="nil"/>
            </w:tcBorders>
          </w:tcPr>
          <w:p w:rsidR="00251285" w:rsidRDefault="00251285">
            <w:pPr>
              <w:pStyle w:val="ConsPlusNormal"/>
              <w:jc w:val="center"/>
            </w:pPr>
            <w:r>
              <w:t>0,1</w:t>
            </w:r>
          </w:p>
        </w:tc>
        <w:tc>
          <w:tcPr>
            <w:tcW w:w="990" w:type="dxa"/>
            <w:tcBorders>
              <w:bottom w:val="nil"/>
            </w:tcBorders>
          </w:tcPr>
          <w:p w:rsidR="00251285" w:rsidRDefault="00251285">
            <w:pPr>
              <w:pStyle w:val="ConsPlusNormal"/>
              <w:jc w:val="center"/>
            </w:pPr>
            <w:r>
              <w:t>0,1</w:t>
            </w:r>
          </w:p>
        </w:tc>
        <w:tc>
          <w:tcPr>
            <w:tcW w:w="1277" w:type="dxa"/>
            <w:gridSpan w:val="2"/>
            <w:tcBorders>
              <w:bottom w:val="nil"/>
            </w:tcBorders>
          </w:tcPr>
          <w:p w:rsidR="00251285" w:rsidRDefault="00251285">
            <w:pPr>
              <w:pStyle w:val="ConsPlusNormal"/>
              <w:jc w:val="center"/>
            </w:pPr>
            <w:r>
              <w:t>0,1</w:t>
            </w:r>
          </w:p>
        </w:tc>
        <w:tc>
          <w:tcPr>
            <w:tcW w:w="1247" w:type="dxa"/>
            <w:tcBorders>
              <w:bottom w:val="nil"/>
            </w:tcBorders>
          </w:tcPr>
          <w:p w:rsidR="00251285" w:rsidRDefault="00251285">
            <w:pPr>
              <w:pStyle w:val="ConsPlusNormal"/>
              <w:jc w:val="center"/>
            </w:pPr>
            <w:r>
              <w:t>0,1</w:t>
            </w:r>
          </w:p>
        </w:tc>
        <w:tc>
          <w:tcPr>
            <w:tcW w:w="1018" w:type="dxa"/>
            <w:tcBorders>
              <w:bottom w:val="nil"/>
            </w:tcBorders>
          </w:tcPr>
          <w:p w:rsidR="00251285" w:rsidRDefault="00251285">
            <w:pPr>
              <w:pStyle w:val="ConsPlusNormal"/>
              <w:jc w:val="center"/>
            </w:pPr>
            <w:r>
              <w:t>0,1</w:t>
            </w:r>
          </w:p>
        </w:tc>
        <w:tc>
          <w:tcPr>
            <w:tcW w:w="1360" w:type="dxa"/>
            <w:tcBorders>
              <w:bottom w:val="nil"/>
            </w:tcBorders>
          </w:tcPr>
          <w:p w:rsidR="00251285" w:rsidRDefault="00251285">
            <w:pPr>
              <w:pStyle w:val="ConsPlusNormal"/>
              <w:jc w:val="center"/>
            </w:pPr>
            <w:r>
              <w:t>0,1</w:t>
            </w:r>
          </w:p>
        </w:tc>
        <w:tc>
          <w:tcPr>
            <w:tcW w:w="990" w:type="dxa"/>
            <w:tcBorders>
              <w:bottom w:val="nil"/>
            </w:tcBorders>
          </w:tcPr>
          <w:p w:rsidR="00251285" w:rsidRDefault="00251285">
            <w:pPr>
              <w:pStyle w:val="ConsPlusNormal"/>
              <w:jc w:val="center"/>
            </w:pPr>
            <w:r>
              <w:t>0,1</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lastRenderedPageBreak/>
              <w:t>(</w:t>
            </w:r>
            <w:proofErr w:type="gramStart"/>
            <w:r>
              <w:t>в</w:t>
            </w:r>
            <w:proofErr w:type="gramEnd"/>
            <w:r>
              <w:t xml:space="preserve"> ред. </w:t>
            </w:r>
            <w:hyperlink r:id="rId48" w:history="1">
              <w:r>
                <w:rPr>
                  <w:color w:val="0000FF"/>
                </w:rPr>
                <w:t>Постановления</w:t>
              </w:r>
            </w:hyperlink>
            <w:r>
              <w:t xml:space="preserve"> КМ РТ от 09.07.2018 N 560)</w:t>
            </w:r>
          </w:p>
        </w:tc>
      </w:tr>
      <w:tr w:rsidR="00251285">
        <w:tc>
          <w:tcPr>
            <w:tcW w:w="4025" w:type="dxa"/>
          </w:tcPr>
          <w:p w:rsidR="00251285" w:rsidRDefault="00251285">
            <w:pPr>
              <w:pStyle w:val="ConsPlusNormal"/>
              <w:jc w:val="both"/>
            </w:pPr>
            <w:r>
              <w:t>3.4. Проводить профилактическую антинаркотическую работу с родителями учащихся в образовательных учреждениях (проект "Путь к успеху")</w:t>
            </w:r>
          </w:p>
        </w:tc>
        <w:tc>
          <w:tcPr>
            <w:tcW w:w="2381" w:type="dxa"/>
          </w:tcPr>
          <w:p w:rsidR="00251285" w:rsidRDefault="00251285">
            <w:pPr>
              <w:pStyle w:val="ConsPlusNormal"/>
              <w:jc w:val="center"/>
            </w:pPr>
            <w:proofErr w:type="spellStart"/>
            <w:r>
              <w:t>МОиН</w:t>
            </w:r>
            <w:proofErr w:type="spellEnd"/>
            <w:r>
              <w:t xml:space="preserve"> РТ</w:t>
            </w:r>
          </w:p>
        </w:tc>
        <w:tc>
          <w:tcPr>
            <w:tcW w:w="1155" w:type="dxa"/>
          </w:tcPr>
          <w:p w:rsidR="00251285" w:rsidRDefault="00251285">
            <w:pPr>
              <w:pStyle w:val="ConsPlusNormal"/>
              <w:jc w:val="center"/>
            </w:pPr>
            <w:r>
              <w:t>2014 - 2020 годы</w:t>
            </w:r>
          </w:p>
        </w:tc>
        <w:tc>
          <w:tcPr>
            <w:tcW w:w="2098"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tcPr>
          <w:p w:rsidR="00251285" w:rsidRDefault="00251285">
            <w:pPr>
              <w:pStyle w:val="ConsPlusNormal"/>
              <w:jc w:val="center"/>
            </w:pPr>
            <w:r>
              <w:t>-</w:t>
            </w:r>
          </w:p>
        </w:tc>
        <w:tc>
          <w:tcPr>
            <w:tcW w:w="990" w:type="dxa"/>
          </w:tcPr>
          <w:p w:rsidR="00251285" w:rsidRDefault="00251285">
            <w:pPr>
              <w:pStyle w:val="ConsPlusNormal"/>
              <w:jc w:val="center"/>
            </w:pPr>
            <w:r>
              <w:t>-</w:t>
            </w:r>
          </w:p>
        </w:tc>
        <w:tc>
          <w:tcPr>
            <w:tcW w:w="1277" w:type="dxa"/>
            <w:gridSpan w:val="2"/>
          </w:tcPr>
          <w:p w:rsidR="00251285" w:rsidRDefault="00251285">
            <w:pPr>
              <w:pStyle w:val="ConsPlusNormal"/>
              <w:jc w:val="center"/>
            </w:pPr>
            <w:r>
              <w:t>-</w:t>
            </w:r>
          </w:p>
        </w:tc>
        <w:tc>
          <w:tcPr>
            <w:tcW w:w="1247" w:type="dxa"/>
          </w:tcPr>
          <w:p w:rsidR="00251285" w:rsidRDefault="00251285">
            <w:pPr>
              <w:pStyle w:val="ConsPlusNormal"/>
              <w:jc w:val="center"/>
            </w:pPr>
            <w:r>
              <w:t>-</w:t>
            </w:r>
          </w:p>
        </w:tc>
        <w:tc>
          <w:tcPr>
            <w:tcW w:w="1018" w:type="dxa"/>
          </w:tcPr>
          <w:p w:rsidR="00251285" w:rsidRDefault="00251285">
            <w:pPr>
              <w:pStyle w:val="ConsPlusNormal"/>
              <w:jc w:val="center"/>
            </w:pPr>
            <w:r>
              <w:t>-</w:t>
            </w:r>
          </w:p>
        </w:tc>
        <w:tc>
          <w:tcPr>
            <w:tcW w:w="1360" w:type="dxa"/>
          </w:tcPr>
          <w:p w:rsidR="00251285" w:rsidRDefault="00251285">
            <w:pPr>
              <w:pStyle w:val="ConsPlusNormal"/>
              <w:jc w:val="center"/>
            </w:pPr>
            <w:r>
              <w:t>-</w:t>
            </w:r>
          </w:p>
        </w:tc>
        <w:tc>
          <w:tcPr>
            <w:tcW w:w="990" w:type="dxa"/>
          </w:tcPr>
          <w:p w:rsidR="00251285" w:rsidRDefault="00251285">
            <w:pPr>
              <w:pStyle w:val="ConsPlusNormal"/>
              <w:jc w:val="center"/>
            </w:pPr>
            <w:r>
              <w:t>-</w:t>
            </w:r>
          </w:p>
        </w:tc>
      </w:tr>
      <w:tr w:rsidR="00251285">
        <w:tc>
          <w:tcPr>
            <w:tcW w:w="4025" w:type="dxa"/>
          </w:tcPr>
          <w:p w:rsidR="00251285" w:rsidRDefault="00251285">
            <w:pPr>
              <w:pStyle w:val="ConsPlusNormal"/>
              <w:jc w:val="both"/>
            </w:pPr>
            <w:r>
              <w:t>3.5. Организовать деятельность центров здоровья по проведению мероприятий в сфере профилактики наркомании, в том числе среди несовершеннолетних</w:t>
            </w:r>
          </w:p>
        </w:tc>
        <w:tc>
          <w:tcPr>
            <w:tcW w:w="2381" w:type="dxa"/>
          </w:tcPr>
          <w:p w:rsidR="00251285" w:rsidRDefault="00251285">
            <w:pPr>
              <w:pStyle w:val="ConsPlusNormal"/>
              <w:jc w:val="center"/>
            </w:pPr>
            <w:r>
              <w:t>Минздрав РТ</w:t>
            </w:r>
          </w:p>
        </w:tc>
        <w:tc>
          <w:tcPr>
            <w:tcW w:w="1155" w:type="dxa"/>
          </w:tcPr>
          <w:p w:rsidR="00251285" w:rsidRDefault="00251285">
            <w:pPr>
              <w:pStyle w:val="ConsPlusNormal"/>
              <w:jc w:val="center"/>
            </w:pPr>
            <w:r>
              <w:t>2014 - 2020 годы</w:t>
            </w:r>
          </w:p>
        </w:tc>
        <w:tc>
          <w:tcPr>
            <w:tcW w:w="2098"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tcPr>
          <w:p w:rsidR="00251285" w:rsidRDefault="00251285">
            <w:pPr>
              <w:pStyle w:val="ConsPlusNormal"/>
              <w:jc w:val="center"/>
            </w:pPr>
            <w:r>
              <w:t>-</w:t>
            </w:r>
          </w:p>
        </w:tc>
        <w:tc>
          <w:tcPr>
            <w:tcW w:w="990" w:type="dxa"/>
          </w:tcPr>
          <w:p w:rsidR="00251285" w:rsidRDefault="00251285">
            <w:pPr>
              <w:pStyle w:val="ConsPlusNormal"/>
              <w:jc w:val="center"/>
            </w:pPr>
            <w:r>
              <w:t>-</w:t>
            </w:r>
          </w:p>
        </w:tc>
        <w:tc>
          <w:tcPr>
            <w:tcW w:w="1277" w:type="dxa"/>
            <w:gridSpan w:val="2"/>
          </w:tcPr>
          <w:p w:rsidR="00251285" w:rsidRDefault="00251285">
            <w:pPr>
              <w:pStyle w:val="ConsPlusNormal"/>
              <w:jc w:val="center"/>
            </w:pPr>
            <w:r>
              <w:t>-</w:t>
            </w:r>
          </w:p>
        </w:tc>
        <w:tc>
          <w:tcPr>
            <w:tcW w:w="1247" w:type="dxa"/>
          </w:tcPr>
          <w:p w:rsidR="00251285" w:rsidRDefault="00251285">
            <w:pPr>
              <w:pStyle w:val="ConsPlusNormal"/>
              <w:jc w:val="center"/>
            </w:pPr>
            <w:r>
              <w:t>-</w:t>
            </w:r>
          </w:p>
        </w:tc>
        <w:tc>
          <w:tcPr>
            <w:tcW w:w="1018" w:type="dxa"/>
          </w:tcPr>
          <w:p w:rsidR="00251285" w:rsidRDefault="00251285">
            <w:pPr>
              <w:pStyle w:val="ConsPlusNormal"/>
              <w:jc w:val="center"/>
            </w:pPr>
            <w:r>
              <w:t>-</w:t>
            </w:r>
          </w:p>
        </w:tc>
        <w:tc>
          <w:tcPr>
            <w:tcW w:w="1360" w:type="dxa"/>
          </w:tcPr>
          <w:p w:rsidR="00251285" w:rsidRDefault="00251285">
            <w:pPr>
              <w:pStyle w:val="ConsPlusNormal"/>
              <w:jc w:val="center"/>
            </w:pPr>
            <w:r>
              <w:t>-</w:t>
            </w:r>
          </w:p>
        </w:tc>
        <w:tc>
          <w:tcPr>
            <w:tcW w:w="990" w:type="dxa"/>
          </w:tcPr>
          <w:p w:rsidR="00251285" w:rsidRDefault="00251285">
            <w:pPr>
              <w:pStyle w:val="ConsPlusNormal"/>
              <w:jc w:val="center"/>
            </w:pPr>
            <w:r>
              <w:t>-</w:t>
            </w:r>
          </w:p>
        </w:tc>
      </w:tr>
      <w:tr w:rsidR="00251285">
        <w:tc>
          <w:tcPr>
            <w:tcW w:w="4025" w:type="dxa"/>
          </w:tcPr>
          <w:p w:rsidR="00251285" w:rsidRDefault="00251285">
            <w:pPr>
              <w:pStyle w:val="ConsPlusNormal"/>
              <w:jc w:val="both"/>
            </w:pPr>
            <w:r>
              <w:t>3.6. Развивать систему раннего выявления потребителей наркотических средств и психотропных веществ, в том числе проводить:</w:t>
            </w:r>
          </w:p>
        </w:tc>
        <w:tc>
          <w:tcPr>
            <w:tcW w:w="2381" w:type="dxa"/>
          </w:tcPr>
          <w:p w:rsidR="00251285" w:rsidRDefault="00251285">
            <w:pPr>
              <w:pStyle w:val="ConsPlusNormal"/>
            </w:pPr>
          </w:p>
        </w:tc>
        <w:tc>
          <w:tcPr>
            <w:tcW w:w="1155" w:type="dxa"/>
          </w:tcPr>
          <w:p w:rsidR="00251285" w:rsidRDefault="00251285">
            <w:pPr>
              <w:pStyle w:val="ConsPlusNormal"/>
            </w:pPr>
          </w:p>
        </w:tc>
        <w:tc>
          <w:tcPr>
            <w:tcW w:w="2098"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tcPr>
          <w:p w:rsidR="00251285" w:rsidRDefault="00251285">
            <w:pPr>
              <w:pStyle w:val="ConsPlusNormal"/>
            </w:pPr>
          </w:p>
        </w:tc>
        <w:tc>
          <w:tcPr>
            <w:tcW w:w="990" w:type="dxa"/>
          </w:tcPr>
          <w:p w:rsidR="00251285" w:rsidRDefault="00251285">
            <w:pPr>
              <w:pStyle w:val="ConsPlusNormal"/>
            </w:pPr>
          </w:p>
        </w:tc>
        <w:tc>
          <w:tcPr>
            <w:tcW w:w="1277" w:type="dxa"/>
            <w:gridSpan w:val="2"/>
          </w:tcPr>
          <w:p w:rsidR="00251285" w:rsidRDefault="00251285">
            <w:pPr>
              <w:pStyle w:val="ConsPlusNormal"/>
            </w:pPr>
          </w:p>
        </w:tc>
        <w:tc>
          <w:tcPr>
            <w:tcW w:w="1247" w:type="dxa"/>
          </w:tcPr>
          <w:p w:rsidR="00251285" w:rsidRDefault="00251285">
            <w:pPr>
              <w:pStyle w:val="ConsPlusNormal"/>
            </w:pPr>
          </w:p>
        </w:tc>
        <w:tc>
          <w:tcPr>
            <w:tcW w:w="1018" w:type="dxa"/>
          </w:tcPr>
          <w:p w:rsidR="00251285" w:rsidRDefault="00251285">
            <w:pPr>
              <w:pStyle w:val="ConsPlusNormal"/>
            </w:pPr>
          </w:p>
        </w:tc>
        <w:tc>
          <w:tcPr>
            <w:tcW w:w="1360" w:type="dxa"/>
          </w:tcPr>
          <w:p w:rsidR="00251285" w:rsidRDefault="00251285">
            <w:pPr>
              <w:pStyle w:val="ConsPlusNormal"/>
            </w:pPr>
          </w:p>
        </w:tc>
        <w:tc>
          <w:tcPr>
            <w:tcW w:w="990" w:type="dxa"/>
          </w:tcPr>
          <w:p w:rsidR="00251285" w:rsidRDefault="00251285">
            <w:pPr>
              <w:pStyle w:val="ConsPlusNormal"/>
            </w:pPr>
          </w:p>
        </w:tc>
      </w:tr>
      <w:tr w:rsidR="00251285">
        <w:tblPrEx>
          <w:tblBorders>
            <w:insideH w:val="nil"/>
          </w:tblBorders>
        </w:tblPrEx>
        <w:tc>
          <w:tcPr>
            <w:tcW w:w="4025" w:type="dxa"/>
            <w:tcBorders>
              <w:bottom w:val="nil"/>
            </w:tcBorders>
          </w:tcPr>
          <w:p w:rsidR="00251285" w:rsidRDefault="00251285">
            <w:pPr>
              <w:pStyle w:val="ConsPlusNormal"/>
              <w:jc w:val="both"/>
            </w:pPr>
            <w:r>
              <w:t>3.6.1</w:t>
            </w:r>
            <w:proofErr w:type="gramStart"/>
            <w:r>
              <w:t>. предварительные</w:t>
            </w:r>
            <w:proofErr w:type="gramEnd"/>
            <w:r>
              <w:t xml:space="preserve"> (при поступлении на работу) и периодические медицинские осмотры на предмет употребления наркотических средств и психотропных веществ лиц, осуществляющих отдельные виды профессиональной деятельности и деятельности, связанной с источником повышенной опасности, на занятие которыми установлено ограничение для больных наркоманией</w:t>
            </w:r>
          </w:p>
        </w:tc>
        <w:tc>
          <w:tcPr>
            <w:tcW w:w="2381" w:type="dxa"/>
            <w:tcBorders>
              <w:bottom w:val="nil"/>
            </w:tcBorders>
          </w:tcPr>
          <w:p w:rsidR="00251285" w:rsidRDefault="00251285">
            <w:pPr>
              <w:pStyle w:val="ConsPlusNormal"/>
              <w:jc w:val="center"/>
            </w:pPr>
            <w:r>
              <w:t>АНК РТ, МВД по РТ (по согласованию), Минздрав РТ, ОМС (по согласованию), руководители предприятий, учреждений и организаций</w:t>
            </w:r>
          </w:p>
        </w:tc>
        <w:tc>
          <w:tcPr>
            <w:tcW w:w="1155" w:type="dxa"/>
            <w:tcBorders>
              <w:bottom w:val="nil"/>
            </w:tcBorders>
          </w:tcPr>
          <w:p w:rsidR="00251285" w:rsidRDefault="00251285">
            <w:pPr>
              <w:pStyle w:val="ConsPlusNormal"/>
              <w:jc w:val="center"/>
            </w:pPr>
            <w:r>
              <w:t>2014 - 2020 годы</w:t>
            </w:r>
          </w:p>
        </w:tc>
        <w:tc>
          <w:tcPr>
            <w:tcW w:w="2098"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c>
          <w:tcPr>
            <w:tcW w:w="1277" w:type="dxa"/>
            <w:gridSpan w:val="2"/>
            <w:tcBorders>
              <w:bottom w:val="nil"/>
            </w:tcBorders>
          </w:tcPr>
          <w:p w:rsidR="00251285" w:rsidRDefault="00251285">
            <w:pPr>
              <w:pStyle w:val="ConsPlusNormal"/>
              <w:jc w:val="center"/>
            </w:pPr>
            <w:r>
              <w:t>-</w:t>
            </w:r>
          </w:p>
        </w:tc>
        <w:tc>
          <w:tcPr>
            <w:tcW w:w="1247" w:type="dxa"/>
            <w:tcBorders>
              <w:bottom w:val="nil"/>
            </w:tcBorders>
          </w:tcPr>
          <w:p w:rsidR="00251285" w:rsidRDefault="00251285">
            <w:pPr>
              <w:pStyle w:val="ConsPlusNormal"/>
              <w:jc w:val="center"/>
            </w:pPr>
            <w:r>
              <w:t>-</w:t>
            </w:r>
          </w:p>
        </w:tc>
        <w:tc>
          <w:tcPr>
            <w:tcW w:w="1018" w:type="dxa"/>
            <w:tcBorders>
              <w:bottom w:val="nil"/>
            </w:tcBorders>
          </w:tcPr>
          <w:p w:rsidR="00251285" w:rsidRDefault="00251285">
            <w:pPr>
              <w:pStyle w:val="ConsPlusNormal"/>
              <w:jc w:val="center"/>
            </w:pPr>
            <w:r>
              <w:t>-</w:t>
            </w:r>
          </w:p>
        </w:tc>
        <w:tc>
          <w:tcPr>
            <w:tcW w:w="136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КМ РТ от 22.08.2016 N 580)</w:t>
            </w:r>
          </w:p>
        </w:tc>
      </w:tr>
      <w:tr w:rsidR="00251285">
        <w:tc>
          <w:tcPr>
            <w:tcW w:w="4025" w:type="dxa"/>
          </w:tcPr>
          <w:p w:rsidR="00251285" w:rsidRDefault="00251285">
            <w:pPr>
              <w:pStyle w:val="ConsPlusNormal"/>
              <w:jc w:val="both"/>
            </w:pPr>
            <w:r>
              <w:t>3.6.2</w:t>
            </w:r>
            <w:proofErr w:type="gramStart"/>
            <w:r>
              <w:t>. профилактические</w:t>
            </w:r>
            <w:proofErr w:type="gramEnd"/>
            <w:r>
              <w:t xml:space="preserve"> медицинские осмотры учащихся, студентов и лиц </w:t>
            </w:r>
            <w:r>
              <w:lastRenderedPageBreak/>
              <w:t>призывного возраста на предмет употребления наркотических средств и психотропных веществ</w:t>
            </w:r>
          </w:p>
        </w:tc>
        <w:tc>
          <w:tcPr>
            <w:tcW w:w="2381" w:type="dxa"/>
          </w:tcPr>
          <w:p w:rsidR="00251285" w:rsidRDefault="00251285">
            <w:pPr>
              <w:pStyle w:val="ConsPlusNormal"/>
              <w:jc w:val="center"/>
            </w:pPr>
            <w:r>
              <w:lastRenderedPageBreak/>
              <w:t>Минздрав РТ,</w:t>
            </w:r>
          </w:p>
          <w:p w:rsidR="00251285" w:rsidRDefault="00251285">
            <w:pPr>
              <w:pStyle w:val="ConsPlusNormal"/>
              <w:jc w:val="center"/>
            </w:pPr>
            <w:proofErr w:type="spellStart"/>
            <w:r>
              <w:t>МОиН</w:t>
            </w:r>
            <w:proofErr w:type="spellEnd"/>
            <w:r>
              <w:t xml:space="preserve"> РТ, ВК РТ (по</w:t>
            </w:r>
          </w:p>
          <w:p w:rsidR="00251285" w:rsidRDefault="00251285">
            <w:pPr>
              <w:pStyle w:val="ConsPlusNormal"/>
              <w:jc w:val="center"/>
            </w:pPr>
            <w:proofErr w:type="gramStart"/>
            <w:r>
              <w:lastRenderedPageBreak/>
              <w:t>согласованию</w:t>
            </w:r>
            <w:proofErr w:type="gramEnd"/>
            <w:r>
              <w:t>), Совет ректоров вузов РТ (по согласованию),</w:t>
            </w:r>
          </w:p>
          <w:p w:rsidR="00251285" w:rsidRDefault="00251285">
            <w:pPr>
              <w:pStyle w:val="ConsPlusNormal"/>
              <w:jc w:val="center"/>
            </w:pPr>
            <w:r>
              <w:t xml:space="preserve">Совет директоров </w:t>
            </w:r>
            <w:proofErr w:type="spellStart"/>
            <w:r>
              <w:t>ссузов</w:t>
            </w:r>
            <w:proofErr w:type="spellEnd"/>
            <w:r>
              <w:t xml:space="preserve"> РТ (по согласованию)</w:t>
            </w:r>
          </w:p>
        </w:tc>
        <w:tc>
          <w:tcPr>
            <w:tcW w:w="1155" w:type="dxa"/>
          </w:tcPr>
          <w:p w:rsidR="00251285" w:rsidRDefault="00251285">
            <w:pPr>
              <w:pStyle w:val="ConsPlusNormal"/>
              <w:jc w:val="center"/>
            </w:pPr>
            <w:r>
              <w:lastRenderedPageBreak/>
              <w:t>2014 - 2020 годы</w:t>
            </w:r>
          </w:p>
        </w:tc>
        <w:tc>
          <w:tcPr>
            <w:tcW w:w="2098"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tcPr>
          <w:p w:rsidR="00251285" w:rsidRDefault="00251285">
            <w:pPr>
              <w:pStyle w:val="ConsPlusNormal"/>
              <w:jc w:val="center"/>
            </w:pPr>
            <w:r>
              <w:t>-</w:t>
            </w:r>
          </w:p>
        </w:tc>
        <w:tc>
          <w:tcPr>
            <w:tcW w:w="990" w:type="dxa"/>
          </w:tcPr>
          <w:p w:rsidR="00251285" w:rsidRDefault="00251285">
            <w:pPr>
              <w:pStyle w:val="ConsPlusNormal"/>
              <w:jc w:val="center"/>
            </w:pPr>
            <w:r>
              <w:t>-</w:t>
            </w:r>
          </w:p>
        </w:tc>
        <w:tc>
          <w:tcPr>
            <w:tcW w:w="1277" w:type="dxa"/>
            <w:gridSpan w:val="2"/>
          </w:tcPr>
          <w:p w:rsidR="00251285" w:rsidRDefault="00251285">
            <w:pPr>
              <w:pStyle w:val="ConsPlusNormal"/>
              <w:jc w:val="center"/>
            </w:pPr>
            <w:r>
              <w:t>-</w:t>
            </w:r>
          </w:p>
        </w:tc>
        <w:tc>
          <w:tcPr>
            <w:tcW w:w="1247" w:type="dxa"/>
          </w:tcPr>
          <w:p w:rsidR="00251285" w:rsidRDefault="00251285">
            <w:pPr>
              <w:pStyle w:val="ConsPlusNormal"/>
              <w:jc w:val="center"/>
            </w:pPr>
            <w:r>
              <w:t>-</w:t>
            </w:r>
          </w:p>
        </w:tc>
        <w:tc>
          <w:tcPr>
            <w:tcW w:w="1018" w:type="dxa"/>
          </w:tcPr>
          <w:p w:rsidR="00251285" w:rsidRDefault="00251285">
            <w:pPr>
              <w:pStyle w:val="ConsPlusNormal"/>
              <w:jc w:val="center"/>
            </w:pPr>
            <w:r>
              <w:t>-</w:t>
            </w:r>
          </w:p>
        </w:tc>
        <w:tc>
          <w:tcPr>
            <w:tcW w:w="1360" w:type="dxa"/>
          </w:tcPr>
          <w:p w:rsidR="00251285" w:rsidRDefault="00251285">
            <w:pPr>
              <w:pStyle w:val="ConsPlusNormal"/>
              <w:jc w:val="center"/>
            </w:pPr>
            <w:r>
              <w:t>-</w:t>
            </w:r>
          </w:p>
        </w:tc>
        <w:tc>
          <w:tcPr>
            <w:tcW w:w="990" w:type="dxa"/>
          </w:tcPr>
          <w:p w:rsidR="00251285" w:rsidRDefault="00251285">
            <w:pPr>
              <w:pStyle w:val="ConsPlusNormal"/>
              <w:jc w:val="center"/>
            </w:pPr>
            <w:r>
              <w:t>-</w:t>
            </w:r>
          </w:p>
        </w:tc>
      </w:tr>
      <w:tr w:rsidR="00251285">
        <w:tc>
          <w:tcPr>
            <w:tcW w:w="4025" w:type="dxa"/>
          </w:tcPr>
          <w:p w:rsidR="00251285" w:rsidRDefault="00251285">
            <w:pPr>
              <w:pStyle w:val="ConsPlusNormal"/>
              <w:jc w:val="both"/>
            </w:pPr>
            <w:r>
              <w:lastRenderedPageBreak/>
              <w:t>3.7. Организовать показы профилактических спектаклей антинаркотического содержания в муниципальных районах и городских округах республики</w:t>
            </w:r>
          </w:p>
        </w:tc>
        <w:tc>
          <w:tcPr>
            <w:tcW w:w="2381" w:type="dxa"/>
            <w:vMerge w:val="restart"/>
          </w:tcPr>
          <w:p w:rsidR="00251285" w:rsidRDefault="00251285">
            <w:pPr>
              <w:pStyle w:val="ConsPlusNormal"/>
              <w:jc w:val="center"/>
            </w:pPr>
            <w:r>
              <w:t>Минкультуры РТ,</w:t>
            </w:r>
          </w:p>
          <w:p w:rsidR="00251285" w:rsidRDefault="00251285">
            <w:pPr>
              <w:pStyle w:val="ConsPlusNormal"/>
              <w:jc w:val="center"/>
            </w:pPr>
            <w:proofErr w:type="spellStart"/>
            <w:r>
              <w:t>МОиН</w:t>
            </w:r>
            <w:proofErr w:type="spellEnd"/>
            <w:r>
              <w:t xml:space="preserve"> РТ, Совет ректоров вузов РТ (по согласованию),</w:t>
            </w:r>
          </w:p>
          <w:p w:rsidR="00251285" w:rsidRDefault="00251285">
            <w:pPr>
              <w:pStyle w:val="ConsPlusNormal"/>
              <w:jc w:val="center"/>
            </w:pPr>
            <w:r>
              <w:t xml:space="preserve">Совет директоров </w:t>
            </w:r>
            <w:proofErr w:type="spellStart"/>
            <w:r>
              <w:t>ссузов</w:t>
            </w:r>
            <w:proofErr w:type="spellEnd"/>
            <w:r>
              <w:t xml:space="preserve"> РТ (по согласованию),</w:t>
            </w:r>
          </w:p>
          <w:p w:rsidR="00251285" w:rsidRDefault="00251285">
            <w:pPr>
              <w:pStyle w:val="ConsPlusNormal"/>
              <w:jc w:val="center"/>
            </w:pPr>
            <w:r>
              <w:t>ОМС (по согласованию)</w:t>
            </w:r>
          </w:p>
        </w:tc>
        <w:tc>
          <w:tcPr>
            <w:tcW w:w="1155" w:type="dxa"/>
          </w:tcPr>
          <w:p w:rsidR="00251285" w:rsidRDefault="00251285">
            <w:pPr>
              <w:pStyle w:val="ConsPlusNormal"/>
              <w:jc w:val="center"/>
            </w:pPr>
            <w:r>
              <w:t>2014 - 2020 годы</w:t>
            </w:r>
          </w:p>
        </w:tc>
        <w:tc>
          <w:tcPr>
            <w:tcW w:w="2098"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tcPr>
          <w:p w:rsidR="00251285" w:rsidRDefault="00251285">
            <w:pPr>
              <w:pStyle w:val="ConsPlusNormal"/>
              <w:jc w:val="center"/>
            </w:pPr>
            <w:r>
              <w:t>0,35</w:t>
            </w:r>
          </w:p>
        </w:tc>
        <w:tc>
          <w:tcPr>
            <w:tcW w:w="990" w:type="dxa"/>
          </w:tcPr>
          <w:p w:rsidR="00251285" w:rsidRDefault="00251285">
            <w:pPr>
              <w:pStyle w:val="ConsPlusNormal"/>
              <w:jc w:val="center"/>
            </w:pPr>
            <w:r>
              <w:t>0,35</w:t>
            </w:r>
          </w:p>
        </w:tc>
        <w:tc>
          <w:tcPr>
            <w:tcW w:w="1277" w:type="dxa"/>
            <w:gridSpan w:val="2"/>
          </w:tcPr>
          <w:p w:rsidR="00251285" w:rsidRDefault="00251285">
            <w:pPr>
              <w:pStyle w:val="ConsPlusNormal"/>
              <w:jc w:val="center"/>
            </w:pPr>
            <w:r>
              <w:t>0,4</w:t>
            </w:r>
          </w:p>
        </w:tc>
        <w:tc>
          <w:tcPr>
            <w:tcW w:w="1247" w:type="dxa"/>
          </w:tcPr>
          <w:p w:rsidR="00251285" w:rsidRDefault="00251285">
            <w:pPr>
              <w:pStyle w:val="ConsPlusNormal"/>
              <w:jc w:val="center"/>
            </w:pPr>
            <w:r>
              <w:t>0,4</w:t>
            </w:r>
          </w:p>
        </w:tc>
        <w:tc>
          <w:tcPr>
            <w:tcW w:w="1018" w:type="dxa"/>
          </w:tcPr>
          <w:p w:rsidR="00251285" w:rsidRDefault="00251285">
            <w:pPr>
              <w:pStyle w:val="ConsPlusNormal"/>
              <w:jc w:val="center"/>
            </w:pPr>
            <w:r>
              <w:t>0,4</w:t>
            </w:r>
          </w:p>
        </w:tc>
        <w:tc>
          <w:tcPr>
            <w:tcW w:w="1360" w:type="dxa"/>
          </w:tcPr>
          <w:p w:rsidR="00251285" w:rsidRDefault="00251285">
            <w:pPr>
              <w:pStyle w:val="ConsPlusNormal"/>
              <w:jc w:val="center"/>
            </w:pPr>
            <w:r>
              <w:t>0,4</w:t>
            </w:r>
          </w:p>
        </w:tc>
        <w:tc>
          <w:tcPr>
            <w:tcW w:w="990" w:type="dxa"/>
          </w:tcPr>
          <w:p w:rsidR="00251285" w:rsidRDefault="00251285">
            <w:pPr>
              <w:pStyle w:val="ConsPlusNormal"/>
              <w:jc w:val="center"/>
            </w:pPr>
            <w:r>
              <w:t>0,4</w:t>
            </w:r>
          </w:p>
        </w:tc>
      </w:tr>
      <w:tr w:rsidR="00251285">
        <w:tc>
          <w:tcPr>
            <w:tcW w:w="4025" w:type="dxa"/>
          </w:tcPr>
          <w:p w:rsidR="00251285" w:rsidRDefault="00251285">
            <w:pPr>
              <w:pStyle w:val="ConsPlusNormal"/>
              <w:jc w:val="both"/>
            </w:pPr>
            <w:r>
              <w:t>3.8. Проводить антинаркотические киномарафоны в муниципальных районах и городских округах республики</w:t>
            </w:r>
          </w:p>
        </w:tc>
        <w:tc>
          <w:tcPr>
            <w:tcW w:w="2381" w:type="dxa"/>
            <w:vMerge/>
          </w:tcPr>
          <w:p w:rsidR="00251285" w:rsidRDefault="00251285"/>
        </w:tc>
        <w:tc>
          <w:tcPr>
            <w:tcW w:w="1155" w:type="dxa"/>
          </w:tcPr>
          <w:p w:rsidR="00251285" w:rsidRDefault="00251285">
            <w:pPr>
              <w:pStyle w:val="ConsPlusNormal"/>
              <w:jc w:val="center"/>
            </w:pPr>
            <w:r>
              <w:t>2014 - 2020 годы</w:t>
            </w:r>
          </w:p>
        </w:tc>
        <w:tc>
          <w:tcPr>
            <w:tcW w:w="2098"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tcPr>
          <w:p w:rsidR="00251285" w:rsidRDefault="00251285">
            <w:pPr>
              <w:pStyle w:val="ConsPlusNormal"/>
              <w:jc w:val="center"/>
            </w:pPr>
            <w:r>
              <w:t>0,05</w:t>
            </w:r>
          </w:p>
        </w:tc>
        <w:tc>
          <w:tcPr>
            <w:tcW w:w="990" w:type="dxa"/>
          </w:tcPr>
          <w:p w:rsidR="00251285" w:rsidRDefault="00251285">
            <w:pPr>
              <w:pStyle w:val="ConsPlusNormal"/>
              <w:jc w:val="center"/>
            </w:pPr>
            <w:r>
              <w:t>0,05</w:t>
            </w:r>
          </w:p>
        </w:tc>
        <w:tc>
          <w:tcPr>
            <w:tcW w:w="1277" w:type="dxa"/>
            <w:gridSpan w:val="2"/>
          </w:tcPr>
          <w:p w:rsidR="00251285" w:rsidRDefault="00251285">
            <w:pPr>
              <w:pStyle w:val="ConsPlusNormal"/>
              <w:jc w:val="center"/>
            </w:pPr>
            <w:r>
              <w:t>0,05</w:t>
            </w:r>
          </w:p>
        </w:tc>
        <w:tc>
          <w:tcPr>
            <w:tcW w:w="1247" w:type="dxa"/>
          </w:tcPr>
          <w:p w:rsidR="00251285" w:rsidRDefault="00251285">
            <w:pPr>
              <w:pStyle w:val="ConsPlusNormal"/>
              <w:jc w:val="center"/>
            </w:pPr>
            <w:r>
              <w:t>0,05</w:t>
            </w:r>
          </w:p>
        </w:tc>
        <w:tc>
          <w:tcPr>
            <w:tcW w:w="1018" w:type="dxa"/>
          </w:tcPr>
          <w:p w:rsidR="00251285" w:rsidRDefault="00251285">
            <w:pPr>
              <w:pStyle w:val="ConsPlusNormal"/>
              <w:jc w:val="center"/>
            </w:pPr>
            <w:r>
              <w:t>0,05</w:t>
            </w:r>
          </w:p>
        </w:tc>
        <w:tc>
          <w:tcPr>
            <w:tcW w:w="1360" w:type="dxa"/>
          </w:tcPr>
          <w:p w:rsidR="00251285" w:rsidRDefault="00251285">
            <w:pPr>
              <w:pStyle w:val="ConsPlusNormal"/>
              <w:jc w:val="center"/>
            </w:pPr>
            <w:r>
              <w:t>0,05</w:t>
            </w:r>
          </w:p>
        </w:tc>
        <w:tc>
          <w:tcPr>
            <w:tcW w:w="990" w:type="dxa"/>
          </w:tcPr>
          <w:p w:rsidR="00251285" w:rsidRDefault="00251285">
            <w:pPr>
              <w:pStyle w:val="ConsPlusNormal"/>
              <w:jc w:val="center"/>
            </w:pPr>
            <w:r>
              <w:t>0,05</w:t>
            </w:r>
          </w:p>
        </w:tc>
      </w:tr>
      <w:tr w:rsidR="00251285">
        <w:tblPrEx>
          <w:tblBorders>
            <w:insideH w:val="nil"/>
          </w:tblBorders>
        </w:tblPrEx>
        <w:tc>
          <w:tcPr>
            <w:tcW w:w="4025" w:type="dxa"/>
            <w:tcBorders>
              <w:bottom w:val="nil"/>
            </w:tcBorders>
          </w:tcPr>
          <w:p w:rsidR="00251285" w:rsidRDefault="00251285">
            <w:pPr>
              <w:pStyle w:val="ConsPlusNormal"/>
              <w:jc w:val="both"/>
            </w:pPr>
            <w:r>
              <w:t xml:space="preserve">3.9. Продолжить антинаркотическую работу в местах массового досуга молодежи (реализация проекта "Клубная жизнь без наркотиков" на </w:t>
            </w:r>
            <w:proofErr w:type="spellStart"/>
            <w:r>
              <w:t>грантовой</w:t>
            </w:r>
            <w:proofErr w:type="spellEnd"/>
            <w:r>
              <w:t xml:space="preserve"> основе)</w:t>
            </w:r>
          </w:p>
        </w:tc>
        <w:tc>
          <w:tcPr>
            <w:tcW w:w="2381" w:type="dxa"/>
            <w:tcBorders>
              <w:bottom w:val="nil"/>
            </w:tcBorders>
          </w:tcPr>
          <w:p w:rsidR="00251285" w:rsidRDefault="00251285">
            <w:pPr>
              <w:pStyle w:val="ConsPlusNormal"/>
              <w:jc w:val="center"/>
            </w:pPr>
            <w:r>
              <w:t>МДМС РТ,</w:t>
            </w:r>
          </w:p>
          <w:p w:rsidR="00251285" w:rsidRDefault="00251285">
            <w:pPr>
              <w:pStyle w:val="ConsPlusNormal"/>
              <w:jc w:val="center"/>
            </w:pPr>
            <w:r>
              <w:t>МВД по РТ (по согласованию),</w:t>
            </w:r>
          </w:p>
          <w:p w:rsidR="00251285" w:rsidRDefault="00251285">
            <w:pPr>
              <w:pStyle w:val="ConsPlusNormal"/>
              <w:jc w:val="center"/>
            </w:pPr>
            <w:r>
              <w:t>Минздрав РТ, ОМС (по согласованию)</w:t>
            </w:r>
          </w:p>
        </w:tc>
        <w:tc>
          <w:tcPr>
            <w:tcW w:w="1155" w:type="dxa"/>
            <w:tcBorders>
              <w:bottom w:val="nil"/>
            </w:tcBorders>
          </w:tcPr>
          <w:p w:rsidR="00251285" w:rsidRDefault="00251285">
            <w:pPr>
              <w:pStyle w:val="ConsPlusNormal"/>
              <w:jc w:val="center"/>
            </w:pPr>
            <w:r>
              <w:t>2014 - 2020 годы</w:t>
            </w:r>
          </w:p>
        </w:tc>
        <w:tc>
          <w:tcPr>
            <w:tcW w:w="2098"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tcBorders>
              <w:bottom w:val="nil"/>
            </w:tcBorders>
          </w:tcPr>
          <w:p w:rsidR="00251285" w:rsidRDefault="00251285">
            <w:pPr>
              <w:pStyle w:val="ConsPlusNormal"/>
              <w:jc w:val="center"/>
            </w:pPr>
            <w:r>
              <w:t>0,35</w:t>
            </w:r>
          </w:p>
        </w:tc>
        <w:tc>
          <w:tcPr>
            <w:tcW w:w="990" w:type="dxa"/>
            <w:tcBorders>
              <w:bottom w:val="nil"/>
            </w:tcBorders>
          </w:tcPr>
          <w:p w:rsidR="00251285" w:rsidRDefault="00251285">
            <w:pPr>
              <w:pStyle w:val="ConsPlusNormal"/>
              <w:jc w:val="center"/>
            </w:pPr>
            <w:r>
              <w:t>0,35</w:t>
            </w:r>
          </w:p>
        </w:tc>
        <w:tc>
          <w:tcPr>
            <w:tcW w:w="1277" w:type="dxa"/>
            <w:gridSpan w:val="2"/>
            <w:tcBorders>
              <w:bottom w:val="nil"/>
            </w:tcBorders>
          </w:tcPr>
          <w:p w:rsidR="00251285" w:rsidRDefault="00251285">
            <w:pPr>
              <w:pStyle w:val="ConsPlusNormal"/>
              <w:jc w:val="center"/>
            </w:pPr>
            <w:r>
              <w:t>0,35</w:t>
            </w:r>
          </w:p>
        </w:tc>
        <w:tc>
          <w:tcPr>
            <w:tcW w:w="1247" w:type="dxa"/>
            <w:tcBorders>
              <w:bottom w:val="nil"/>
            </w:tcBorders>
          </w:tcPr>
          <w:p w:rsidR="00251285" w:rsidRDefault="00251285">
            <w:pPr>
              <w:pStyle w:val="ConsPlusNormal"/>
              <w:jc w:val="center"/>
            </w:pPr>
            <w:r>
              <w:t>0,45</w:t>
            </w:r>
          </w:p>
        </w:tc>
        <w:tc>
          <w:tcPr>
            <w:tcW w:w="1018" w:type="dxa"/>
            <w:tcBorders>
              <w:bottom w:val="nil"/>
            </w:tcBorders>
          </w:tcPr>
          <w:p w:rsidR="00251285" w:rsidRDefault="00251285">
            <w:pPr>
              <w:pStyle w:val="ConsPlusNormal"/>
              <w:jc w:val="center"/>
            </w:pPr>
            <w:r>
              <w:t>0,45</w:t>
            </w:r>
          </w:p>
        </w:tc>
        <w:tc>
          <w:tcPr>
            <w:tcW w:w="1360" w:type="dxa"/>
            <w:tcBorders>
              <w:bottom w:val="nil"/>
            </w:tcBorders>
          </w:tcPr>
          <w:p w:rsidR="00251285" w:rsidRDefault="00251285">
            <w:pPr>
              <w:pStyle w:val="ConsPlusNormal"/>
              <w:jc w:val="center"/>
            </w:pPr>
            <w:r>
              <w:t>0,45</w:t>
            </w:r>
          </w:p>
        </w:tc>
        <w:tc>
          <w:tcPr>
            <w:tcW w:w="990" w:type="dxa"/>
            <w:tcBorders>
              <w:bottom w:val="nil"/>
            </w:tcBorders>
          </w:tcPr>
          <w:p w:rsidR="00251285" w:rsidRDefault="00251285">
            <w:pPr>
              <w:pStyle w:val="ConsPlusNormal"/>
              <w:jc w:val="center"/>
            </w:pPr>
            <w:r>
              <w:t>0,45</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t>(</w:t>
            </w:r>
            <w:proofErr w:type="gramStart"/>
            <w:r>
              <w:t>в</w:t>
            </w:r>
            <w:proofErr w:type="gramEnd"/>
            <w:r>
              <w:t xml:space="preserve"> ред. Постановлений КМ РТ от 07.08.2015 </w:t>
            </w:r>
            <w:hyperlink r:id="rId50" w:history="1">
              <w:r>
                <w:rPr>
                  <w:color w:val="0000FF"/>
                </w:rPr>
                <w:t>N 576</w:t>
              </w:r>
            </w:hyperlink>
            <w:r>
              <w:t xml:space="preserve">, от 22.08.2016 </w:t>
            </w:r>
            <w:hyperlink r:id="rId51" w:history="1">
              <w:r>
                <w:rPr>
                  <w:color w:val="0000FF"/>
                </w:rPr>
                <w:t>N 580</w:t>
              </w:r>
            </w:hyperlink>
            <w:r>
              <w:t>, от 16.03.2017</w:t>
            </w:r>
          </w:p>
          <w:p w:rsidR="00251285" w:rsidRDefault="00251285">
            <w:pPr>
              <w:pStyle w:val="ConsPlusNormal"/>
              <w:jc w:val="both"/>
            </w:pPr>
            <w:hyperlink r:id="rId52" w:history="1">
              <w:r>
                <w:rPr>
                  <w:color w:val="0000FF"/>
                </w:rPr>
                <w:t>N 150</w:t>
              </w:r>
            </w:hyperlink>
            <w:r>
              <w:t>)</w:t>
            </w:r>
          </w:p>
        </w:tc>
      </w:tr>
      <w:tr w:rsidR="00251285">
        <w:tblPrEx>
          <w:tblBorders>
            <w:insideH w:val="nil"/>
          </w:tblBorders>
        </w:tblPrEx>
        <w:tc>
          <w:tcPr>
            <w:tcW w:w="4025" w:type="dxa"/>
            <w:tcBorders>
              <w:bottom w:val="nil"/>
            </w:tcBorders>
          </w:tcPr>
          <w:p w:rsidR="00251285" w:rsidRDefault="00251285">
            <w:pPr>
              <w:pStyle w:val="ConsPlusNormal"/>
              <w:jc w:val="both"/>
            </w:pPr>
            <w:r>
              <w:t xml:space="preserve">3.10. Продолжить работу средств массовой информации по формированию общественного мнения, направленного на популяризацию здорового образа жизни и предупреждение употребления </w:t>
            </w:r>
            <w:proofErr w:type="spellStart"/>
            <w:r>
              <w:t>психоактивных</w:t>
            </w:r>
            <w:proofErr w:type="spellEnd"/>
            <w:r>
              <w:t xml:space="preserve"> веществ</w:t>
            </w:r>
          </w:p>
        </w:tc>
        <w:tc>
          <w:tcPr>
            <w:tcW w:w="2381" w:type="dxa"/>
            <w:tcBorders>
              <w:bottom w:val="nil"/>
            </w:tcBorders>
          </w:tcPr>
          <w:p w:rsidR="00251285" w:rsidRDefault="00251285">
            <w:pPr>
              <w:pStyle w:val="ConsPlusNormal"/>
              <w:jc w:val="center"/>
            </w:pPr>
            <w:r>
              <w:t>Агентство "</w:t>
            </w:r>
            <w:proofErr w:type="spellStart"/>
            <w:r>
              <w:t>Татмедиа</w:t>
            </w:r>
            <w:proofErr w:type="spellEnd"/>
            <w:r>
              <w:t>"</w:t>
            </w:r>
          </w:p>
        </w:tc>
        <w:tc>
          <w:tcPr>
            <w:tcW w:w="1155" w:type="dxa"/>
            <w:tcBorders>
              <w:bottom w:val="nil"/>
            </w:tcBorders>
          </w:tcPr>
          <w:p w:rsidR="00251285" w:rsidRDefault="00251285">
            <w:pPr>
              <w:pStyle w:val="ConsPlusNormal"/>
              <w:jc w:val="center"/>
            </w:pPr>
            <w:r>
              <w:t>2014 - 2020 годы</w:t>
            </w:r>
          </w:p>
        </w:tc>
        <w:tc>
          <w:tcPr>
            <w:tcW w:w="2098"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bottom w:val="nil"/>
            </w:tcBorders>
          </w:tcPr>
          <w:p w:rsidR="00251285" w:rsidRDefault="00251285">
            <w:pPr>
              <w:pStyle w:val="ConsPlusNormal"/>
              <w:jc w:val="center"/>
            </w:pPr>
            <w:r>
              <w:t>2,52</w:t>
            </w:r>
          </w:p>
        </w:tc>
        <w:tc>
          <w:tcPr>
            <w:tcW w:w="990" w:type="dxa"/>
            <w:tcBorders>
              <w:bottom w:val="nil"/>
            </w:tcBorders>
          </w:tcPr>
          <w:p w:rsidR="00251285" w:rsidRDefault="00251285">
            <w:pPr>
              <w:pStyle w:val="ConsPlusNormal"/>
              <w:jc w:val="center"/>
            </w:pPr>
            <w:r>
              <w:t>2,12</w:t>
            </w:r>
          </w:p>
        </w:tc>
        <w:tc>
          <w:tcPr>
            <w:tcW w:w="1277" w:type="dxa"/>
            <w:gridSpan w:val="2"/>
            <w:tcBorders>
              <w:bottom w:val="nil"/>
            </w:tcBorders>
          </w:tcPr>
          <w:p w:rsidR="00251285" w:rsidRDefault="00251285">
            <w:pPr>
              <w:pStyle w:val="ConsPlusNormal"/>
              <w:jc w:val="center"/>
            </w:pPr>
            <w:r>
              <w:t>2,22</w:t>
            </w:r>
          </w:p>
        </w:tc>
        <w:tc>
          <w:tcPr>
            <w:tcW w:w="1247" w:type="dxa"/>
            <w:tcBorders>
              <w:bottom w:val="nil"/>
            </w:tcBorders>
          </w:tcPr>
          <w:p w:rsidR="00251285" w:rsidRDefault="00251285">
            <w:pPr>
              <w:pStyle w:val="ConsPlusNormal"/>
              <w:jc w:val="center"/>
            </w:pPr>
            <w:r>
              <w:t>2,25</w:t>
            </w:r>
          </w:p>
        </w:tc>
        <w:tc>
          <w:tcPr>
            <w:tcW w:w="1018" w:type="dxa"/>
            <w:tcBorders>
              <w:bottom w:val="nil"/>
            </w:tcBorders>
          </w:tcPr>
          <w:p w:rsidR="00251285" w:rsidRDefault="00251285">
            <w:pPr>
              <w:pStyle w:val="ConsPlusNormal"/>
              <w:jc w:val="center"/>
            </w:pPr>
            <w:r>
              <w:t>2,25</w:t>
            </w:r>
          </w:p>
        </w:tc>
        <w:tc>
          <w:tcPr>
            <w:tcW w:w="1360" w:type="dxa"/>
            <w:tcBorders>
              <w:bottom w:val="nil"/>
            </w:tcBorders>
          </w:tcPr>
          <w:p w:rsidR="00251285" w:rsidRDefault="00251285">
            <w:pPr>
              <w:pStyle w:val="ConsPlusNormal"/>
              <w:jc w:val="center"/>
            </w:pPr>
            <w:r>
              <w:t>2,25</w:t>
            </w:r>
          </w:p>
        </w:tc>
        <w:tc>
          <w:tcPr>
            <w:tcW w:w="990" w:type="dxa"/>
            <w:tcBorders>
              <w:bottom w:val="nil"/>
            </w:tcBorders>
          </w:tcPr>
          <w:p w:rsidR="00251285" w:rsidRDefault="00251285">
            <w:pPr>
              <w:pStyle w:val="ConsPlusNormal"/>
              <w:jc w:val="center"/>
            </w:pPr>
            <w:r>
              <w:t>2,25</w:t>
            </w:r>
          </w:p>
        </w:tc>
      </w:tr>
      <w:tr w:rsidR="00251285">
        <w:tblPrEx>
          <w:tblBorders>
            <w:insideH w:val="nil"/>
          </w:tblBorders>
        </w:tblPrEx>
        <w:tc>
          <w:tcPr>
            <w:tcW w:w="25451" w:type="dxa"/>
            <w:gridSpan w:val="20"/>
            <w:tcBorders>
              <w:top w:val="nil"/>
            </w:tcBorders>
          </w:tcPr>
          <w:p w:rsidR="00251285" w:rsidRDefault="00251285">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КМ РТ от 14.07.2014 N 492)</w:t>
            </w:r>
          </w:p>
        </w:tc>
      </w:tr>
      <w:tr w:rsidR="00251285">
        <w:tc>
          <w:tcPr>
            <w:tcW w:w="4025" w:type="dxa"/>
          </w:tcPr>
          <w:p w:rsidR="00251285" w:rsidRDefault="00251285">
            <w:pPr>
              <w:pStyle w:val="ConsPlusNormal"/>
              <w:jc w:val="both"/>
            </w:pPr>
            <w:r>
              <w:lastRenderedPageBreak/>
              <w:t>3.11. Провести конкурсы, в том числе:</w:t>
            </w:r>
          </w:p>
        </w:tc>
        <w:tc>
          <w:tcPr>
            <w:tcW w:w="2381" w:type="dxa"/>
            <w:vMerge w:val="restart"/>
            <w:tcBorders>
              <w:bottom w:val="nil"/>
            </w:tcBorders>
          </w:tcPr>
          <w:p w:rsidR="00251285" w:rsidRDefault="00251285">
            <w:pPr>
              <w:pStyle w:val="ConsPlusNormal"/>
              <w:jc w:val="center"/>
            </w:pPr>
            <w:r>
              <w:t>Агентство "</w:t>
            </w:r>
            <w:proofErr w:type="spellStart"/>
            <w:r>
              <w:t>Татмедиа</w:t>
            </w:r>
            <w:proofErr w:type="spellEnd"/>
            <w:r>
              <w:t>", МВД по РТ (по согласованию)</w:t>
            </w:r>
          </w:p>
        </w:tc>
        <w:tc>
          <w:tcPr>
            <w:tcW w:w="1155" w:type="dxa"/>
          </w:tcPr>
          <w:p w:rsidR="00251285" w:rsidRDefault="00251285">
            <w:pPr>
              <w:pStyle w:val="ConsPlusNormal"/>
              <w:jc w:val="center"/>
            </w:pPr>
            <w:r>
              <w:t>2014 - 2020 годы</w:t>
            </w:r>
          </w:p>
        </w:tc>
        <w:tc>
          <w:tcPr>
            <w:tcW w:w="2098"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tcPr>
          <w:p w:rsidR="00251285" w:rsidRDefault="00251285">
            <w:pPr>
              <w:pStyle w:val="ConsPlusNormal"/>
              <w:jc w:val="center"/>
            </w:pPr>
            <w:r>
              <w:t>-</w:t>
            </w:r>
          </w:p>
        </w:tc>
        <w:tc>
          <w:tcPr>
            <w:tcW w:w="990" w:type="dxa"/>
          </w:tcPr>
          <w:p w:rsidR="00251285" w:rsidRDefault="00251285">
            <w:pPr>
              <w:pStyle w:val="ConsPlusNormal"/>
              <w:jc w:val="center"/>
            </w:pPr>
            <w:r>
              <w:t>0,4,</w:t>
            </w:r>
          </w:p>
          <w:p w:rsidR="00251285" w:rsidRDefault="00251285">
            <w:pPr>
              <w:pStyle w:val="ConsPlusNormal"/>
              <w:jc w:val="center"/>
            </w:pPr>
            <w:proofErr w:type="gramStart"/>
            <w:r>
              <w:t>в</w:t>
            </w:r>
            <w:proofErr w:type="gramEnd"/>
            <w:r>
              <w:t xml:space="preserve"> том числе:</w:t>
            </w:r>
          </w:p>
        </w:tc>
        <w:tc>
          <w:tcPr>
            <w:tcW w:w="1277" w:type="dxa"/>
            <w:gridSpan w:val="2"/>
          </w:tcPr>
          <w:p w:rsidR="00251285" w:rsidRDefault="00251285">
            <w:pPr>
              <w:pStyle w:val="ConsPlusNormal"/>
              <w:jc w:val="center"/>
            </w:pPr>
            <w:r>
              <w:t>0,3,</w:t>
            </w:r>
          </w:p>
          <w:p w:rsidR="00251285" w:rsidRDefault="00251285">
            <w:pPr>
              <w:pStyle w:val="ConsPlusNormal"/>
              <w:jc w:val="center"/>
            </w:pPr>
            <w:proofErr w:type="gramStart"/>
            <w:r>
              <w:t>в</w:t>
            </w:r>
            <w:proofErr w:type="gramEnd"/>
            <w:r>
              <w:t xml:space="preserve"> том</w:t>
            </w:r>
          </w:p>
          <w:p w:rsidR="00251285" w:rsidRDefault="00251285">
            <w:pPr>
              <w:pStyle w:val="ConsPlusNormal"/>
              <w:jc w:val="center"/>
            </w:pPr>
            <w:proofErr w:type="gramStart"/>
            <w:r>
              <w:t>числе</w:t>
            </w:r>
            <w:proofErr w:type="gramEnd"/>
            <w:r>
              <w:t>:</w:t>
            </w:r>
          </w:p>
        </w:tc>
        <w:tc>
          <w:tcPr>
            <w:tcW w:w="1247" w:type="dxa"/>
          </w:tcPr>
          <w:p w:rsidR="00251285" w:rsidRDefault="00251285">
            <w:pPr>
              <w:pStyle w:val="ConsPlusNormal"/>
              <w:jc w:val="center"/>
            </w:pPr>
            <w:r>
              <w:t>0,4,</w:t>
            </w:r>
          </w:p>
          <w:p w:rsidR="00251285" w:rsidRDefault="00251285">
            <w:pPr>
              <w:pStyle w:val="ConsPlusNormal"/>
              <w:jc w:val="center"/>
            </w:pPr>
            <w:proofErr w:type="gramStart"/>
            <w:r>
              <w:t>в</w:t>
            </w:r>
            <w:proofErr w:type="gramEnd"/>
            <w:r>
              <w:t xml:space="preserve"> том числе:</w:t>
            </w:r>
          </w:p>
        </w:tc>
        <w:tc>
          <w:tcPr>
            <w:tcW w:w="1018" w:type="dxa"/>
          </w:tcPr>
          <w:p w:rsidR="00251285" w:rsidRDefault="00251285">
            <w:pPr>
              <w:pStyle w:val="ConsPlusNormal"/>
              <w:jc w:val="center"/>
            </w:pPr>
            <w:r>
              <w:t>0,3,</w:t>
            </w:r>
          </w:p>
          <w:p w:rsidR="00251285" w:rsidRDefault="00251285">
            <w:pPr>
              <w:pStyle w:val="ConsPlusNormal"/>
              <w:jc w:val="center"/>
            </w:pPr>
            <w:proofErr w:type="gramStart"/>
            <w:r>
              <w:t>в</w:t>
            </w:r>
            <w:proofErr w:type="gramEnd"/>
            <w:r>
              <w:t xml:space="preserve"> том числе:</w:t>
            </w:r>
          </w:p>
        </w:tc>
        <w:tc>
          <w:tcPr>
            <w:tcW w:w="1360" w:type="dxa"/>
          </w:tcPr>
          <w:p w:rsidR="00251285" w:rsidRDefault="00251285">
            <w:pPr>
              <w:pStyle w:val="ConsPlusNormal"/>
              <w:jc w:val="center"/>
            </w:pPr>
            <w:r>
              <w:t>0,4,</w:t>
            </w:r>
          </w:p>
          <w:p w:rsidR="00251285" w:rsidRDefault="00251285">
            <w:pPr>
              <w:pStyle w:val="ConsPlusNormal"/>
              <w:jc w:val="center"/>
            </w:pPr>
            <w:proofErr w:type="gramStart"/>
            <w:r>
              <w:t>в</w:t>
            </w:r>
            <w:proofErr w:type="gramEnd"/>
            <w:r>
              <w:t xml:space="preserve"> том числе:</w:t>
            </w:r>
          </w:p>
        </w:tc>
        <w:tc>
          <w:tcPr>
            <w:tcW w:w="990" w:type="dxa"/>
          </w:tcPr>
          <w:p w:rsidR="00251285" w:rsidRDefault="00251285">
            <w:pPr>
              <w:pStyle w:val="ConsPlusNormal"/>
              <w:jc w:val="center"/>
            </w:pPr>
            <w:r>
              <w:t>0,3,</w:t>
            </w:r>
          </w:p>
          <w:p w:rsidR="00251285" w:rsidRDefault="00251285">
            <w:pPr>
              <w:pStyle w:val="ConsPlusNormal"/>
              <w:jc w:val="center"/>
            </w:pPr>
            <w:proofErr w:type="gramStart"/>
            <w:r>
              <w:t>в</w:t>
            </w:r>
            <w:proofErr w:type="gramEnd"/>
            <w:r>
              <w:t xml:space="preserve"> том числе:</w:t>
            </w:r>
          </w:p>
        </w:tc>
      </w:tr>
      <w:tr w:rsidR="00251285">
        <w:tc>
          <w:tcPr>
            <w:tcW w:w="4025" w:type="dxa"/>
          </w:tcPr>
          <w:p w:rsidR="00251285" w:rsidRDefault="00251285">
            <w:pPr>
              <w:pStyle w:val="ConsPlusNormal"/>
              <w:jc w:val="both"/>
            </w:pPr>
            <w:r>
              <w:t>3.11.1. "Бумеранг" (журналистский конкурс)</w:t>
            </w:r>
          </w:p>
        </w:tc>
        <w:tc>
          <w:tcPr>
            <w:tcW w:w="2381" w:type="dxa"/>
            <w:vMerge/>
            <w:tcBorders>
              <w:bottom w:val="nil"/>
            </w:tcBorders>
          </w:tcPr>
          <w:p w:rsidR="00251285" w:rsidRDefault="00251285"/>
        </w:tc>
        <w:tc>
          <w:tcPr>
            <w:tcW w:w="1155" w:type="dxa"/>
          </w:tcPr>
          <w:p w:rsidR="00251285" w:rsidRDefault="00251285">
            <w:pPr>
              <w:pStyle w:val="ConsPlusNormal"/>
              <w:jc w:val="center"/>
            </w:pPr>
            <w:r>
              <w:t>2015, 2017 - 2020 годы</w:t>
            </w:r>
          </w:p>
        </w:tc>
        <w:tc>
          <w:tcPr>
            <w:tcW w:w="2098"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tcPr>
          <w:p w:rsidR="00251285" w:rsidRDefault="00251285">
            <w:pPr>
              <w:pStyle w:val="ConsPlusNormal"/>
              <w:jc w:val="center"/>
            </w:pPr>
            <w:r>
              <w:t>-</w:t>
            </w:r>
          </w:p>
        </w:tc>
        <w:tc>
          <w:tcPr>
            <w:tcW w:w="990" w:type="dxa"/>
          </w:tcPr>
          <w:p w:rsidR="00251285" w:rsidRDefault="00251285">
            <w:pPr>
              <w:pStyle w:val="ConsPlusNormal"/>
              <w:jc w:val="center"/>
            </w:pPr>
            <w:r>
              <w:t>0,4</w:t>
            </w:r>
          </w:p>
        </w:tc>
        <w:tc>
          <w:tcPr>
            <w:tcW w:w="1277" w:type="dxa"/>
            <w:gridSpan w:val="2"/>
          </w:tcPr>
          <w:p w:rsidR="00251285" w:rsidRDefault="00251285">
            <w:pPr>
              <w:pStyle w:val="ConsPlusNormal"/>
              <w:jc w:val="center"/>
            </w:pPr>
            <w:r>
              <w:t>-</w:t>
            </w:r>
          </w:p>
        </w:tc>
        <w:tc>
          <w:tcPr>
            <w:tcW w:w="1247" w:type="dxa"/>
          </w:tcPr>
          <w:p w:rsidR="00251285" w:rsidRDefault="00251285">
            <w:pPr>
              <w:pStyle w:val="ConsPlusNormal"/>
              <w:jc w:val="center"/>
            </w:pPr>
            <w:r>
              <w:t>0,4</w:t>
            </w:r>
          </w:p>
        </w:tc>
        <w:tc>
          <w:tcPr>
            <w:tcW w:w="1018" w:type="dxa"/>
          </w:tcPr>
          <w:p w:rsidR="00251285" w:rsidRDefault="00251285">
            <w:pPr>
              <w:pStyle w:val="ConsPlusNormal"/>
              <w:jc w:val="center"/>
            </w:pPr>
            <w:r>
              <w:t>0,3</w:t>
            </w:r>
          </w:p>
        </w:tc>
        <w:tc>
          <w:tcPr>
            <w:tcW w:w="1360" w:type="dxa"/>
          </w:tcPr>
          <w:p w:rsidR="00251285" w:rsidRDefault="00251285">
            <w:pPr>
              <w:pStyle w:val="ConsPlusNormal"/>
              <w:jc w:val="center"/>
            </w:pPr>
            <w:r>
              <w:t>0,4</w:t>
            </w:r>
          </w:p>
        </w:tc>
        <w:tc>
          <w:tcPr>
            <w:tcW w:w="990" w:type="dxa"/>
          </w:tcPr>
          <w:p w:rsidR="00251285" w:rsidRDefault="00251285">
            <w:pPr>
              <w:pStyle w:val="ConsPlusNormal"/>
              <w:jc w:val="center"/>
            </w:pPr>
            <w:r>
              <w:t>0,3</w:t>
            </w:r>
          </w:p>
        </w:tc>
      </w:tr>
      <w:tr w:rsidR="00251285">
        <w:tblPrEx>
          <w:tblBorders>
            <w:insideH w:val="nil"/>
          </w:tblBorders>
        </w:tblPrEx>
        <w:tc>
          <w:tcPr>
            <w:tcW w:w="4025" w:type="dxa"/>
            <w:tcBorders>
              <w:bottom w:val="nil"/>
            </w:tcBorders>
          </w:tcPr>
          <w:p w:rsidR="00251285" w:rsidRDefault="00251285">
            <w:pPr>
              <w:pStyle w:val="ConsPlusNormal"/>
              <w:jc w:val="both"/>
            </w:pPr>
            <w:r>
              <w:t>3.11.2</w:t>
            </w:r>
            <w:proofErr w:type="gramStart"/>
            <w:r>
              <w:t>. социальной</w:t>
            </w:r>
            <w:proofErr w:type="gramEnd"/>
            <w:r>
              <w:t xml:space="preserve"> рекламы по пропаганде здорового образа жизни</w:t>
            </w:r>
          </w:p>
        </w:tc>
        <w:tc>
          <w:tcPr>
            <w:tcW w:w="2381" w:type="dxa"/>
            <w:vMerge/>
            <w:tcBorders>
              <w:bottom w:val="nil"/>
            </w:tcBorders>
          </w:tcPr>
          <w:p w:rsidR="00251285" w:rsidRDefault="00251285"/>
        </w:tc>
        <w:tc>
          <w:tcPr>
            <w:tcW w:w="1155" w:type="dxa"/>
            <w:tcBorders>
              <w:bottom w:val="nil"/>
            </w:tcBorders>
          </w:tcPr>
          <w:p w:rsidR="00251285" w:rsidRDefault="00251285">
            <w:pPr>
              <w:pStyle w:val="ConsPlusNormal"/>
              <w:jc w:val="center"/>
            </w:pPr>
            <w:r>
              <w:t>2014, 2016, годы</w:t>
            </w:r>
          </w:p>
        </w:tc>
        <w:tc>
          <w:tcPr>
            <w:tcW w:w="2098"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c>
          <w:tcPr>
            <w:tcW w:w="1277" w:type="dxa"/>
            <w:gridSpan w:val="2"/>
            <w:tcBorders>
              <w:bottom w:val="nil"/>
            </w:tcBorders>
          </w:tcPr>
          <w:p w:rsidR="00251285" w:rsidRDefault="00251285">
            <w:pPr>
              <w:pStyle w:val="ConsPlusNormal"/>
              <w:jc w:val="center"/>
            </w:pPr>
            <w:r>
              <w:t>0,3</w:t>
            </w:r>
          </w:p>
        </w:tc>
        <w:tc>
          <w:tcPr>
            <w:tcW w:w="1247" w:type="dxa"/>
            <w:tcBorders>
              <w:bottom w:val="nil"/>
            </w:tcBorders>
          </w:tcPr>
          <w:p w:rsidR="00251285" w:rsidRDefault="00251285">
            <w:pPr>
              <w:pStyle w:val="ConsPlusNormal"/>
              <w:jc w:val="center"/>
            </w:pPr>
            <w:r>
              <w:t>-</w:t>
            </w:r>
          </w:p>
        </w:tc>
        <w:tc>
          <w:tcPr>
            <w:tcW w:w="1018" w:type="dxa"/>
            <w:tcBorders>
              <w:bottom w:val="nil"/>
            </w:tcBorders>
          </w:tcPr>
          <w:p w:rsidR="00251285" w:rsidRDefault="00251285">
            <w:pPr>
              <w:pStyle w:val="ConsPlusNormal"/>
              <w:jc w:val="center"/>
            </w:pPr>
            <w:r>
              <w:t>-</w:t>
            </w:r>
          </w:p>
        </w:tc>
        <w:tc>
          <w:tcPr>
            <w:tcW w:w="136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r>
      <w:tr w:rsidR="00251285">
        <w:tblPrEx>
          <w:tblBorders>
            <w:insideH w:val="nil"/>
          </w:tblBorders>
        </w:tblPrEx>
        <w:tc>
          <w:tcPr>
            <w:tcW w:w="25451" w:type="dxa"/>
            <w:gridSpan w:val="20"/>
            <w:tcBorders>
              <w:top w:val="nil"/>
            </w:tcBorders>
          </w:tcPr>
          <w:p w:rsidR="00251285" w:rsidRDefault="00251285">
            <w:pPr>
              <w:pStyle w:val="ConsPlusNormal"/>
              <w:jc w:val="both"/>
            </w:pPr>
            <w:r>
              <w:t>(</w:t>
            </w:r>
            <w:proofErr w:type="gramStart"/>
            <w:r>
              <w:t>в</w:t>
            </w:r>
            <w:proofErr w:type="gramEnd"/>
            <w:r>
              <w:t xml:space="preserve"> ред. Постановлений КМ РТ от 14.07.2014 </w:t>
            </w:r>
            <w:hyperlink r:id="rId54" w:history="1">
              <w:r>
                <w:rPr>
                  <w:color w:val="0000FF"/>
                </w:rPr>
                <w:t>N 492</w:t>
              </w:r>
            </w:hyperlink>
            <w:r>
              <w:t xml:space="preserve">, 07.08.2015 </w:t>
            </w:r>
            <w:hyperlink r:id="rId55" w:history="1">
              <w:r>
                <w:rPr>
                  <w:color w:val="0000FF"/>
                </w:rPr>
                <w:t>N 576</w:t>
              </w:r>
            </w:hyperlink>
            <w:r>
              <w:t>, от 22.08.2016</w:t>
            </w:r>
          </w:p>
          <w:p w:rsidR="00251285" w:rsidRDefault="00251285">
            <w:pPr>
              <w:pStyle w:val="ConsPlusNormal"/>
              <w:jc w:val="both"/>
            </w:pPr>
            <w:hyperlink r:id="rId56" w:history="1">
              <w:r>
                <w:rPr>
                  <w:color w:val="0000FF"/>
                </w:rPr>
                <w:t>N 580</w:t>
              </w:r>
            </w:hyperlink>
            <w:r>
              <w:t xml:space="preserve">, от 16.03.2017 </w:t>
            </w:r>
            <w:hyperlink r:id="rId57" w:history="1">
              <w:r>
                <w:rPr>
                  <w:color w:val="0000FF"/>
                </w:rPr>
                <w:t>N 150</w:t>
              </w:r>
            </w:hyperlink>
            <w:r>
              <w:t>)</w:t>
            </w:r>
          </w:p>
        </w:tc>
      </w:tr>
      <w:tr w:rsidR="00251285">
        <w:tc>
          <w:tcPr>
            <w:tcW w:w="4025" w:type="dxa"/>
          </w:tcPr>
          <w:p w:rsidR="00251285" w:rsidRDefault="00251285">
            <w:pPr>
              <w:pStyle w:val="ConsPlusNormal"/>
              <w:jc w:val="both"/>
            </w:pPr>
            <w:r>
              <w:t>3.12. Обеспечить работу сайта www.antinarc.ru</w:t>
            </w:r>
          </w:p>
        </w:tc>
        <w:tc>
          <w:tcPr>
            <w:tcW w:w="2381" w:type="dxa"/>
          </w:tcPr>
          <w:p w:rsidR="00251285" w:rsidRDefault="00251285">
            <w:pPr>
              <w:pStyle w:val="ConsPlusNormal"/>
              <w:jc w:val="center"/>
            </w:pPr>
            <w:r>
              <w:t>Агентство "</w:t>
            </w:r>
            <w:proofErr w:type="spellStart"/>
            <w:r>
              <w:t>Татмедиа</w:t>
            </w:r>
            <w:proofErr w:type="spellEnd"/>
            <w:r>
              <w:t>" (по согласованию)</w:t>
            </w:r>
          </w:p>
        </w:tc>
        <w:tc>
          <w:tcPr>
            <w:tcW w:w="1155" w:type="dxa"/>
          </w:tcPr>
          <w:p w:rsidR="00251285" w:rsidRDefault="00251285">
            <w:pPr>
              <w:pStyle w:val="ConsPlusNormal"/>
              <w:jc w:val="center"/>
            </w:pPr>
            <w:r>
              <w:t>2014 - 2020 годы</w:t>
            </w:r>
          </w:p>
        </w:tc>
        <w:tc>
          <w:tcPr>
            <w:tcW w:w="2098"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tcPr>
          <w:p w:rsidR="00251285" w:rsidRDefault="00251285">
            <w:pPr>
              <w:pStyle w:val="ConsPlusNormal"/>
              <w:jc w:val="center"/>
            </w:pPr>
            <w:r>
              <w:t>0,3</w:t>
            </w:r>
          </w:p>
        </w:tc>
        <w:tc>
          <w:tcPr>
            <w:tcW w:w="990" w:type="dxa"/>
          </w:tcPr>
          <w:p w:rsidR="00251285" w:rsidRDefault="00251285">
            <w:pPr>
              <w:pStyle w:val="ConsPlusNormal"/>
              <w:jc w:val="center"/>
            </w:pPr>
            <w:r>
              <w:t>0,3</w:t>
            </w:r>
          </w:p>
        </w:tc>
        <w:tc>
          <w:tcPr>
            <w:tcW w:w="1277" w:type="dxa"/>
            <w:gridSpan w:val="2"/>
          </w:tcPr>
          <w:p w:rsidR="00251285" w:rsidRDefault="00251285">
            <w:pPr>
              <w:pStyle w:val="ConsPlusNormal"/>
              <w:jc w:val="center"/>
            </w:pPr>
            <w:r>
              <w:t>0,3</w:t>
            </w:r>
          </w:p>
        </w:tc>
        <w:tc>
          <w:tcPr>
            <w:tcW w:w="1247" w:type="dxa"/>
          </w:tcPr>
          <w:p w:rsidR="00251285" w:rsidRDefault="00251285">
            <w:pPr>
              <w:pStyle w:val="ConsPlusNormal"/>
              <w:jc w:val="center"/>
            </w:pPr>
            <w:r>
              <w:t>0,3</w:t>
            </w:r>
          </w:p>
        </w:tc>
        <w:tc>
          <w:tcPr>
            <w:tcW w:w="1018" w:type="dxa"/>
          </w:tcPr>
          <w:p w:rsidR="00251285" w:rsidRDefault="00251285">
            <w:pPr>
              <w:pStyle w:val="ConsPlusNormal"/>
              <w:jc w:val="center"/>
            </w:pPr>
            <w:r>
              <w:t>0,3</w:t>
            </w:r>
          </w:p>
        </w:tc>
        <w:tc>
          <w:tcPr>
            <w:tcW w:w="1360" w:type="dxa"/>
          </w:tcPr>
          <w:p w:rsidR="00251285" w:rsidRDefault="00251285">
            <w:pPr>
              <w:pStyle w:val="ConsPlusNormal"/>
              <w:jc w:val="center"/>
            </w:pPr>
            <w:r>
              <w:t>0,3</w:t>
            </w:r>
          </w:p>
        </w:tc>
        <w:tc>
          <w:tcPr>
            <w:tcW w:w="990" w:type="dxa"/>
          </w:tcPr>
          <w:p w:rsidR="00251285" w:rsidRDefault="00251285">
            <w:pPr>
              <w:pStyle w:val="ConsPlusNormal"/>
              <w:jc w:val="center"/>
            </w:pPr>
            <w:r>
              <w:t>0,3</w:t>
            </w:r>
          </w:p>
        </w:tc>
      </w:tr>
      <w:tr w:rsidR="00251285">
        <w:tc>
          <w:tcPr>
            <w:tcW w:w="4025" w:type="dxa"/>
          </w:tcPr>
          <w:p w:rsidR="00251285" w:rsidRDefault="00251285">
            <w:pPr>
              <w:pStyle w:val="ConsPlusNormal"/>
              <w:jc w:val="both"/>
            </w:pPr>
            <w:r>
              <w:t xml:space="preserve">3.13. Осуществлять трансляцию на теле- и радиоканалах видео- и </w:t>
            </w:r>
            <w:proofErr w:type="spellStart"/>
            <w:r>
              <w:t>аудиороликов</w:t>
            </w:r>
            <w:proofErr w:type="spellEnd"/>
            <w:r>
              <w:t xml:space="preserve"> антинаркотической направленности</w:t>
            </w:r>
          </w:p>
        </w:tc>
        <w:tc>
          <w:tcPr>
            <w:tcW w:w="2381" w:type="dxa"/>
          </w:tcPr>
          <w:p w:rsidR="00251285" w:rsidRDefault="00251285">
            <w:pPr>
              <w:pStyle w:val="ConsPlusNormal"/>
              <w:jc w:val="center"/>
            </w:pPr>
            <w:r>
              <w:t>Агентство "</w:t>
            </w:r>
            <w:proofErr w:type="spellStart"/>
            <w:r>
              <w:t>Татмедиа</w:t>
            </w:r>
            <w:proofErr w:type="spellEnd"/>
            <w:r>
              <w:t>" (по согласованию)</w:t>
            </w:r>
          </w:p>
        </w:tc>
        <w:tc>
          <w:tcPr>
            <w:tcW w:w="1155" w:type="dxa"/>
          </w:tcPr>
          <w:p w:rsidR="00251285" w:rsidRDefault="00251285">
            <w:pPr>
              <w:pStyle w:val="ConsPlusNormal"/>
              <w:jc w:val="center"/>
            </w:pPr>
            <w:r>
              <w:t>2014 - 2020 годы</w:t>
            </w:r>
          </w:p>
        </w:tc>
        <w:tc>
          <w:tcPr>
            <w:tcW w:w="2098"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tcPr>
          <w:p w:rsidR="00251285" w:rsidRDefault="00251285">
            <w:pPr>
              <w:pStyle w:val="ConsPlusNormal"/>
              <w:jc w:val="center"/>
            </w:pPr>
            <w:r>
              <w:t>-</w:t>
            </w:r>
          </w:p>
        </w:tc>
        <w:tc>
          <w:tcPr>
            <w:tcW w:w="990" w:type="dxa"/>
          </w:tcPr>
          <w:p w:rsidR="00251285" w:rsidRDefault="00251285">
            <w:pPr>
              <w:pStyle w:val="ConsPlusNormal"/>
              <w:jc w:val="center"/>
            </w:pPr>
            <w:r>
              <w:t>-</w:t>
            </w:r>
          </w:p>
        </w:tc>
        <w:tc>
          <w:tcPr>
            <w:tcW w:w="1277" w:type="dxa"/>
            <w:gridSpan w:val="2"/>
          </w:tcPr>
          <w:p w:rsidR="00251285" w:rsidRDefault="00251285">
            <w:pPr>
              <w:pStyle w:val="ConsPlusNormal"/>
              <w:jc w:val="center"/>
            </w:pPr>
            <w:r>
              <w:t>-</w:t>
            </w:r>
          </w:p>
        </w:tc>
        <w:tc>
          <w:tcPr>
            <w:tcW w:w="1247" w:type="dxa"/>
          </w:tcPr>
          <w:p w:rsidR="00251285" w:rsidRDefault="00251285">
            <w:pPr>
              <w:pStyle w:val="ConsPlusNormal"/>
              <w:jc w:val="center"/>
            </w:pPr>
            <w:r>
              <w:t>-</w:t>
            </w:r>
          </w:p>
        </w:tc>
        <w:tc>
          <w:tcPr>
            <w:tcW w:w="1018" w:type="dxa"/>
          </w:tcPr>
          <w:p w:rsidR="00251285" w:rsidRDefault="00251285">
            <w:pPr>
              <w:pStyle w:val="ConsPlusNormal"/>
              <w:jc w:val="center"/>
            </w:pPr>
            <w:r>
              <w:t>-</w:t>
            </w:r>
          </w:p>
        </w:tc>
        <w:tc>
          <w:tcPr>
            <w:tcW w:w="1360" w:type="dxa"/>
          </w:tcPr>
          <w:p w:rsidR="00251285" w:rsidRDefault="00251285">
            <w:pPr>
              <w:pStyle w:val="ConsPlusNormal"/>
              <w:jc w:val="center"/>
            </w:pPr>
            <w:r>
              <w:t>-</w:t>
            </w:r>
          </w:p>
        </w:tc>
        <w:tc>
          <w:tcPr>
            <w:tcW w:w="990" w:type="dxa"/>
          </w:tcPr>
          <w:p w:rsidR="00251285" w:rsidRDefault="00251285">
            <w:pPr>
              <w:pStyle w:val="ConsPlusNormal"/>
              <w:jc w:val="center"/>
            </w:pPr>
            <w:r>
              <w:t>-</w:t>
            </w:r>
          </w:p>
        </w:tc>
      </w:tr>
      <w:tr w:rsidR="00251285">
        <w:tblPrEx>
          <w:tblBorders>
            <w:insideH w:val="nil"/>
          </w:tblBorders>
        </w:tblPrEx>
        <w:tc>
          <w:tcPr>
            <w:tcW w:w="4025" w:type="dxa"/>
            <w:tcBorders>
              <w:bottom w:val="nil"/>
            </w:tcBorders>
          </w:tcPr>
          <w:p w:rsidR="00251285" w:rsidRDefault="00251285">
            <w:pPr>
              <w:pStyle w:val="ConsPlusNormal"/>
              <w:jc w:val="both"/>
            </w:pPr>
            <w:r>
              <w:t>3.14. Организовать социальное партнерство между государственными структурами, общественными организациями и религиозными объединениями традиционных конфессий при проведении профилактических мероприятий антинаркотической направленности</w:t>
            </w:r>
          </w:p>
        </w:tc>
        <w:tc>
          <w:tcPr>
            <w:tcW w:w="2381" w:type="dxa"/>
            <w:tcBorders>
              <w:bottom w:val="nil"/>
            </w:tcBorders>
          </w:tcPr>
          <w:p w:rsidR="00251285" w:rsidRDefault="00251285">
            <w:pPr>
              <w:pStyle w:val="ConsPlusNormal"/>
              <w:jc w:val="center"/>
            </w:pPr>
            <w:r>
              <w:t>АНК РТ, МВД по РТ (по согласованию), Управление Президента РТ ВРО (по согласованию), ОП РТ (по согласованию)</w:t>
            </w:r>
          </w:p>
        </w:tc>
        <w:tc>
          <w:tcPr>
            <w:tcW w:w="1155" w:type="dxa"/>
            <w:tcBorders>
              <w:bottom w:val="nil"/>
            </w:tcBorders>
          </w:tcPr>
          <w:p w:rsidR="00251285" w:rsidRDefault="00251285">
            <w:pPr>
              <w:pStyle w:val="ConsPlusNormal"/>
              <w:jc w:val="center"/>
            </w:pPr>
            <w:r>
              <w:t>2014 - 2020 годы</w:t>
            </w:r>
          </w:p>
        </w:tc>
        <w:tc>
          <w:tcPr>
            <w:tcW w:w="2098"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c>
          <w:tcPr>
            <w:tcW w:w="1277" w:type="dxa"/>
            <w:gridSpan w:val="2"/>
            <w:tcBorders>
              <w:bottom w:val="nil"/>
            </w:tcBorders>
          </w:tcPr>
          <w:p w:rsidR="00251285" w:rsidRDefault="00251285">
            <w:pPr>
              <w:pStyle w:val="ConsPlusNormal"/>
              <w:jc w:val="center"/>
            </w:pPr>
            <w:r>
              <w:t>-</w:t>
            </w:r>
          </w:p>
        </w:tc>
        <w:tc>
          <w:tcPr>
            <w:tcW w:w="1247" w:type="dxa"/>
            <w:tcBorders>
              <w:bottom w:val="nil"/>
            </w:tcBorders>
          </w:tcPr>
          <w:p w:rsidR="00251285" w:rsidRDefault="00251285">
            <w:pPr>
              <w:pStyle w:val="ConsPlusNormal"/>
              <w:jc w:val="center"/>
            </w:pPr>
            <w:r>
              <w:t>-</w:t>
            </w:r>
          </w:p>
        </w:tc>
        <w:tc>
          <w:tcPr>
            <w:tcW w:w="1018" w:type="dxa"/>
            <w:tcBorders>
              <w:bottom w:val="nil"/>
            </w:tcBorders>
          </w:tcPr>
          <w:p w:rsidR="00251285" w:rsidRDefault="00251285">
            <w:pPr>
              <w:pStyle w:val="ConsPlusNormal"/>
              <w:jc w:val="center"/>
            </w:pPr>
            <w:r>
              <w:t>-</w:t>
            </w:r>
          </w:p>
        </w:tc>
        <w:tc>
          <w:tcPr>
            <w:tcW w:w="136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r>
      <w:tr w:rsidR="00251285">
        <w:tblPrEx>
          <w:tblBorders>
            <w:insideH w:val="nil"/>
          </w:tblBorders>
        </w:tblPrEx>
        <w:tc>
          <w:tcPr>
            <w:tcW w:w="25451" w:type="dxa"/>
            <w:gridSpan w:val="20"/>
            <w:tcBorders>
              <w:top w:val="nil"/>
            </w:tcBorders>
          </w:tcPr>
          <w:p w:rsidR="00251285" w:rsidRDefault="00251285">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КМ РТ от 22.08.2016 N 580)</w:t>
            </w:r>
          </w:p>
        </w:tc>
      </w:tr>
      <w:tr w:rsidR="00251285">
        <w:tc>
          <w:tcPr>
            <w:tcW w:w="25451" w:type="dxa"/>
            <w:gridSpan w:val="20"/>
          </w:tcPr>
          <w:p w:rsidR="00251285" w:rsidRDefault="00251285">
            <w:pPr>
              <w:pStyle w:val="ConsPlusNormal"/>
              <w:jc w:val="center"/>
              <w:outlineLvl w:val="2"/>
            </w:pPr>
            <w:r>
              <w:t>Задача 4. Создание условий для вовлечения детей и молодежи в систематические занятия в кружках по интересам, физической культурой и спортом, развитие волонтерского движения</w:t>
            </w:r>
          </w:p>
        </w:tc>
      </w:tr>
      <w:tr w:rsidR="00251285">
        <w:tblPrEx>
          <w:tblBorders>
            <w:insideH w:val="nil"/>
          </w:tblBorders>
        </w:tblPrEx>
        <w:tc>
          <w:tcPr>
            <w:tcW w:w="4025" w:type="dxa"/>
            <w:tcBorders>
              <w:bottom w:val="nil"/>
            </w:tcBorders>
          </w:tcPr>
          <w:p w:rsidR="00251285" w:rsidRDefault="00251285">
            <w:pPr>
              <w:pStyle w:val="ConsPlusNormal"/>
              <w:jc w:val="both"/>
            </w:pPr>
            <w:r>
              <w:t xml:space="preserve">4.1. Оказывать содействие в развитии добровольческого движения по </w:t>
            </w:r>
            <w:r>
              <w:lastRenderedPageBreak/>
              <w:t xml:space="preserve">профилактике употребления </w:t>
            </w:r>
            <w:proofErr w:type="spellStart"/>
            <w:r>
              <w:t>психоактивных</w:t>
            </w:r>
            <w:proofErr w:type="spellEnd"/>
            <w:r>
              <w:t xml:space="preserve"> веществ</w:t>
            </w:r>
          </w:p>
        </w:tc>
        <w:tc>
          <w:tcPr>
            <w:tcW w:w="2381" w:type="dxa"/>
            <w:tcBorders>
              <w:bottom w:val="nil"/>
            </w:tcBorders>
          </w:tcPr>
          <w:p w:rsidR="00251285" w:rsidRDefault="00251285">
            <w:pPr>
              <w:pStyle w:val="ConsPlusNormal"/>
              <w:jc w:val="center"/>
            </w:pPr>
            <w:r>
              <w:lastRenderedPageBreak/>
              <w:t xml:space="preserve">МДМС РТ, </w:t>
            </w:r>
            <w:proofErr w:type="spellStart"/>
            <w:r>
              <w:t>МОиН</w:t>
            </w:r>
            <w:proofErr w:type="spellEnd"/>
            <w:r>
              <w:t xml:space="preserve"> РТ, </w:t>
            </w:r>
            <w:proofErr w:type="spellStart"/>
            <w:r>
              <w:t>МТЗиСЗ</w:t>
            </w:r>
            <w:proofErr w:type="spellEnd"/>
            <w:r>
              <w:t xml:space="preserve"> РТ, МВД по РТ </w:t>
            </w:r>
            <w:r>
              <w:lastRenderedPageBreak/>
              <w:t>(по согласованию)</w:t>
            </w:r>
          </w:p>
        </w:tc>
        <w:tc>
          <w:tcPr>
            <w:tcW w:w="1155" w:type="dxa"/>
            <w:tcBorders>
              <w:bottom w:val="nil"/>
            </w:tcBorders>
          </w:tcPr>
          <w:p w:rsidR="00251285" w:rsidRDefault="00251285">
            <w:pPr>
              <w:pStyle w:val="ConsPlusNormal"/>
              <w:jc w:val="center"/>
            </w:pPr>
            <w:r>
              <w:lastRenderedPageBreak/>
              <w:t>2014 - 2020 годы</w:t>
            </w:r>
          </w:p>
        </w:tc>
        <w:tc>
          <w:tcPr>
            <w:tcW w:w="2098" w:type="dxa"/>
            <w:tcBorders>
              <w:bottom w:val="nil"/>
            </w:tcBorders>
          </w:tcPr>
          <w:p w:rsidR="00251285" w:rsidRDefault="00251285">
            <w:pPr>
              <w:pStyle w:val="ConsPlusNormal"/>
              <w:jc w:val="center"/>
            </w:pPr>
            <w:proofErr w:type="gramStart"/>
            <w:r>
              <w:t>доля</w:t>
            </w:r>
            <w:proofErr w:type="gramEnd"/>
            <w:r>
              <w:t xml:space="preserve"> детей и молодежи, </w:t>
            </w:r>
            <w:r>
              <w:lastRenderedPageBreak/>
              <w:t>систематически занимающихся в кружках по интересам, физической культурой и спортом, волонтерской деятельностью, в общем количестве детей и молодежи, процентов</w:t>
            </w:r>
          </w:p>
        </w:tc>
        <w:tc>
          <w:tcPr>
            <w:tcW w:w="990" w:type="dxa"/>
            <w:tcBorders>
              <w:bottom w:val="nil"/>
            </w:tcBorders>
          </w:tcPr>
          <w:p w:rsidR="00251285" w:rsidRDefault="00251285">
            <w:pPr>
              <w:pStyle w:val="ConsPlusNormal"/>
              <w:jc w:val="center"/>
            </w:pPr>
            <w:r>
              <w:lastRenderedPageBreak/>
              <w:t>100,0</w:t>
            </w:r>
          </w:p>
        </w:tc>
        <w:tc>
          <w:tcPr>
            <w:tcW w:w="990" w:type="dxa"/>
            <w:tcBorders>
              <w:bottom w:val="nil"/>
            </w:tcBorders>
          </w:tcPr>
          <w:p w:rsidR="00251285" w:rsidRDefault="00251285">
            <w:pPr>
              <w:pStyle w:val="ConsPlusNormal"/>
              <w:jc w:val="center"/>
            </w:pPr>
            <w:r>
              <w:t>102,0</w:t>
            </w:r>
          </w:p>
        </w:tc>
        <w:tc>
          <w:tcPr>
            <w:tcW w:w="990" w:type="dxa"/>
            <w:tcBorders>
              <w:bottom w:val="nil"/>
            </w:tcBorders>
          </w:tcPr>
          <w:p w:rsidR="00251285" w:rsidRDefault="00251285">
            <w:pPr>
              <w:pStyle w:val="ConsPlusNormal"/>
              <w:jc w:val="center"/>
            </w:pPr>
            <w:r>
              <w:t>103,0</w:t>
            </w:r>
          </w:p>
        </w:tc>
        <w:tc>
          <w:tcPr>
            <w:tcW w:w="990" w:type="dxa"/>
            <w:tcBorders>
              <w:bottom w:val="nil"/>
            </w:tcBorders>
          </w:tcPr>
          <w:p w:rsidR="00251285" w:rsidRDefault="00251285">
            <w:pPr>
              <w:pStyle w:val="ConsPlusNormal"/>
              <w:jc w:val="center"/>
            </w:pPr>
            <w:r>
              <w:t>104,0</w:t>
            </w:r>
          </w:p>
        </w:tc>
        <w:tc>
          <w:tcPr>
            <w:tcW w:w="990" w:type="dxa"/>
            <w:tcBorders>
              <w:bottom w:val="nil"/>
            </w:tcBorders>
          </w:tcPr>
          <w:p w:rsidR="00251285" w:rsidRDefault="00251285">
            <w:pPr>
              <w:pStyle w:val="ConsPlusNormal"/>
              <w:jc w:val="center"/>
            </w:pPr>
            <w:r>
              <w:t>105,0</w:t>
            </w:r>
          </w:p>
        </w:tc>
        <w:tc>
          <w:tcPr>
            <w:tcW w:w="990" w:type="dxa"/>
            <w:tcBorders>
              <w:bottom w:val="nil"/>
            </w:tcBorders>
          </w:tcPr>
          <w:p w:rsidR="00251285" w:rsidRDefault="00251285">
            <w:pPr>
              <w:pStyle w:val="ConsPlusNormal"/>
              <w:jc w:val="center"/>
            </w:pPr>
            <w:r>
              <w:t>106,0</w:t>
            </w:r>
          </w:p>
        </w:tc>
        <w:tc>
          <w:tcPr>
            <w:tcW w:w="990" w:type="dxa"/>
            <w:tcBorders>
              <w:bottom w:val="nil"/>
            </w:tcBorders>
          </w:tcPr>
          <w:p w:rsidR="00251285" w:rsidRDefault="00251285">
            <w:pPr>
              <w:pStyle w:val="ConsPlusNormal"/>
              <w:jc w:val="center"/>
            </w:pPr>
            <w:r>
              <w:t>107,0</w:t>
            </w:r>
          </w:p>
        </w:tc>
        <w:tc>
          <w:tcPr>
            <w:tcW w:w="990" w:type="dxa"/>
            <w:tcBorders>
              <w:bottom w:val="nil"/>
            </w:tcBorders>
          </w:tcPr>
          <w:p w:rsidR="00251285" w:rsidRDefault="00251285">
            <w:pPr>
              <w:pStyle w:val="ConsPlusNormal"/>
              <w:jc w:val="center"/>
            </w:pPr>
            <w:r>
              <w:t>108,0</w:t>
            </w:r>
          </w:p>
        </w:tc>
        <w:tc>
          <w:tcPr>
            <w:tcW w:w="990" w:type="dxa"/>
            <w:tcBorders>
              <w:bottom w:val="nil"/>
            </w:tcBorders>
          </w:tcPr>
          <w:p w:rsidR="00251285" w:rsidRDefault="00251285">
            <w:pPr>
              <w:pStyle w:val="ConsPlusNormal"/>
              <w:jc w:val="center"/>
            </w:pPr>
            <w:r>
              <w:t>0,3</w:t>
            </w:r>
          </w:p>
        </w:tc>
        <w:tc>
          <w:tcPr>
            <w:tcW w:w="990" w:type="dxa"/>
            <w:tcBorders>
              <w:bottom w:val="nil"/>
            </w:tcBorders>
          </w:tcPr>
          <w:p w:rsidR="00251285" w:rsidRDefault="00251285">
            <w:pPr>
              <w:pStyle w:val="ConsPlusNormal"/>
              <w:jc w:val="center"/>
            </w:pPr>
            <w:r>
              <w:t>0,3</w:t>
            </w:r>
          </w:p>
        </w:tc>
        <w:tc>
          <w:tcPr>
            <w:tcW w:w="1277" w:type="dxa"/>
            <w:gridSpan w:val="2"/>
            <w:tcBorders>
              <w:bottom w:val="nil"/>
            </w:tcBorders>
          </w:tcPr>
          <w:p w:rsidR="00251285" w:rsidRDefault="00251285">
            <w:pPr>
              <w:pStyle w:val="ConsPlusNormal"/>
              <w:jc w:val="center"/>
            </w:pPr>
            <w:r>
              <w:t>0,3</w:t>
            </w:r>
          </w:p>
        </w:tc>
        <w:tc>
          <w:tcPr>
            <w:tcW w:w="1247" w:type="dxa"/>
            <w:tcBorders>
              <w:bottom w:val="nil"/>
            </w:tcBorders>
          </w:tcPr>
          <w:p w:rsidR="00251285" w:rsidRDefault="00251285">
            <w:pPr>
              <w:pStyle w:val="ConsPlusNormal"/>
              <w:jc w:val="center"/>
            </w:pPr>
            <w:r>
              <w:t>0,3</w:t>
            </w:r>
          </w:p>
        </w:tc>
        <w:tc>
          <w:tcPr>
            <w:tcW w:w="1018" w:type="dxa"/>
            <w:tcBorders>
              <w:bottom w:val="nil"/>
            </w:tcBorders>
          </w:tcPr>
          <w:p w:rsidR="00251285" w:rsidRDefault="00251285">
            <w:pPr>
              <w:pStyle w:val="ConsPlusNormal"/>
              <w:jc w:val="center"/>
            </w:pPr>
            <w:r>
              <w:t>0,3</w:t>
            </w:r>
          </w:p>
        </w:tc>
        <w:tc>
          <w:tcPr>
            <w:tcW w:w="1360" w:type="dxa"/>
            <w:tcBorders>
              <w:bottom w:val="nil"/>
            </w:tcBorders>
          </w:tcPr>
          <w:p w:rsidR="00251285" w:rsidRDefault="00251285">
            <w:pPr>
              <w:pStyle w:val="ConsPlusNormal"/>
              <w:jc w:val="center"/>
            </w:pPr>
            <w:r>
              <w:t>0,3</w:t>
            </w:r>
          </w:p>
        </w:tc>
        <w:tc>
          <w:tcPr>
            <w:tcW w:w="990" w:type="dxa"/>
            <w:tcBorders>
              <w:bottom w:val="nil"/>
            </w:tcBorders>
          </w:tcPr>
          <w:p w:rsidR="00251285" w:rsidRDefault="00251285">
            <w:pPr>
              <w:pStyle w:val="ConsPlusNormal"/>
              <w:jc w:val="center"/>
            </w:pPr>
            <w:r>
              <w:t>0,3</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lastRenderedPageBreak/>
              <w:t>(</w:t>
            </w:r>
            <w:proofErr w:type="gramStart"/>
            <w:r>
              <w:t>в</w:t>
            </w:r>
            <w:proofErr w:type="gramEnd"/>
            <w:r>
              <w:t xml:space="preserve"> ред. Постановлений КМ РТ от 07.08.2015 </w:t>
            </w:r>
            <w:hyperlink r:id="rId59" w:history="1">
              <w:r>
                <w:rPr>
                  <w:color w:val="0000FF"/>
                </w:rPr>
                <w:t>N 576</w:t>
              </w:r>
            </w:hyperlink>
            <w:r>
              <w:t xml:space="preserve">, от 22.08.2016 </w:t>
            </w:r>
            <w:hyperlink r:id="rId60" w:history="1">
              <w:r>
                <w:rPr>
                  <w:color w:val="0000FF"/>
                </w:rPr>
                <w:t>N 580</w:t>
              </w:r>
            </w:hyperlink>
            <w:r>
              <w:t>)</w:t>
            </w:r>
          </w:p>
        </w:tc>
      </w:tr>
      <w:tr w:rsidR="00251285">
        <w:tblPrEx>
          <w:tblBorders>
            <w:insideH w:val="nil"/>
          </w:tblBorders>
        </w:tblPrEx>
        <w:tc>
          <w:tcPr>
            <w:tcW w:w="4025" w:type="dxa"/>
            <w:tcBorders>
              <w:bottom w:val="nil"/>
            </w:tcBorders>
          </w:tcPr>
          <w:p w:rsidR="00251285" w:rsidRDefault="00251285">
            <w:pPr>
              <w:pStyle w:val="ConsPlusNormal"/>
              <w:jc w:val="both"/>
            </w:pPr>
            <w:r>
              <w:t>4.2. Проводить акции и фестивали "Спорт против наркотиков"</w:t>
            </w:r>
          </w:p>
        </w:tc>
        <w:tc>
          <w:tcPr>
            <w:tcW w:w="2381" w:type="dxa"/>
            <w:tcBorders>
              <w:bottom w:val="nil"/>
            </w:tcBorders>
          </w:tcPr>
          <w:p w:rsidR="00251285" w:rsidRDefault="00251285">
            <w:pPr>
              <w:pStyle w:val="ConsPlusNormal"/>
              <w:jc w:val="center"/>
            </w:pPr>
            <w:r>
              <w:t>МДМС РТ, МВД по РТ (по согласованию)</w:t>
            </w:r>
          </w:p>
        </w:tc>
        <w:tc>
          <w:tcPr>
            <w:tcW w:w="1155" w:type="dxa"/>
            <w:tcBorders>
              <w:bottom w:val="nil"/>
            </w:tcBorders>
          </w:tcPr>
          <w:p w:rsidR="00251285" w:rsidRDefault="00251285">
            <w:pPr>
              <w:pStyle w:val="ConsPlusNormal"/>
              <w:jc w:val="center"/>
            </w:pPr>
            <w:r>
              <w:t>2014 - 2020 годы</w:t>
            </w:r>
          </w:p>
        </w:tc>
        <w:tc>
          <w:tcPr>
            <w:tcW w:w="2098"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bottom w:val="nil"/>
            </w:tcBorders>
          </w:tcPr>
          <w:p w:rsidR="00251285" w:rsidRDefault="00251285">
            <w:pPr>
              <w:pStyle w:val="ConsPlusNormal"/>
              <w:jc w:val="center"/>
            </w:pPr>
            <w:r>
              <w:t>0,3</w:t>
            </w:r>
          </w:p>
        </w:tc>
        <w:tc>
          <w:tcPr>
            <w:tcW w:w="990" w:type="dxa"/>
            <w:tcBorders>
              <w:bottom w:val="nil"/>
            </w:tcBorders>
          </w:tcPr>
          <w:p w:rsidR="00251285" w:rsidRDefault="00251285">
            <w:pPr>
              <w:pStyle w:val="ConsPlusNormal"/>
              <w:jc w:val="center"/>
            </w:pPr>
            <w:r>
              <w:t>0,3</w:t>
            </w:r>
          </w:p>
        </w:tc>
        <w:tc>
          <w:tcPr>
            <w:tcW w:w="1277" w:type="dxa"/>
            <w:gridSpan w:val="2"/>
            <w:tcBorders>
              <w:bottom w:val="nil"/>
            </w:tcBorders>
          </w:tcPr>
          <w:p w:rsidR="00251285" w:rsidRDefault="00251285">
            <w:pPr>
              <w:pStyle w:val="ConsPlusNormal"/>
              <w:jc w:val="center"/>
            </w:pPr>
            <w:r>
              <w:t>0,3</w:t>
            </w:r>
          </w:p>
        </w:tc>
        <w:tc>
          <w:tcPr>
            <w:tcW w:w="1247" w:type="dxa"/>
            <w:tcBorders>
              <w:bottom w:val="nil"/>
            </w:tcBorders>
          </w:tcPr>
          <w:p w:rsidR="00251285" w:rsidRDefault="00251285">
            <w:pPr>
              <w:pStyle w:val="ConsPlusNormal"/>
              <w:jc w:val="center"/>
            </w:pPr>
            <w:r>
              <w:t>0,3</w:t>
            </w:r>
          </w:p>
        </w:tc>
        <w:tc>
          <w:tcPr>
            <w:tcW w:w="1018" w:type="dxa"/>
            <w:tcBorders>
              <w:bottom w:val="nil"/>
            </w:tcBorders>
          </w:tcPr>
          <w:p w:rsidR="00251285" w:rsidRDefault="00251285">
            <w:pPr>
              <w:pStyle w:val="ConsPlusNormal"/>
              <w:jc w:val="center"/>
            </w:pPr>
            <w:r>
              <w:t>0,3</w:t>
            </w:r>
          </w:p>
        </w:tc>
        <w:tc>
          <w:tcPr>
            <w:tcW w:w="1360" w:type="dxa"/>
            <w:tcBorders>
              <w:bottom w:val="nil"/>
            </w:tcBorders>
          </w:tcPr>
          <w:p w:rsidR="00251285" w:rsidRDefault="00251285">
            <w:pPr>
              <w:pStyle w:val="ConsPlusNormal"/>
              <w:jc w:val="center"/>
            </w:pPr>
            <w:r>
              <w:t>0,3</w:t>
            </w:r>
          </w:p>
        </w:tc>
        <w:tc>
          <w:tcPr>
            <w:tcW w:w="990" w:type="dxa"/>
            <w:tcBorders>
              <w:bottom w:val="nil"/>
            </w:tcBorders>
          </w:tcPr>
          <w:p w:rsidR="00251285" w:rsidRDefault="00251285">
            <w:pPr>
              <w:pStyle w:val="ConsPlusNormal"/>
              <w:jc w:val="center"/>
            </w:pPr>
            <w:r>
              <w:t>0,3</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КМ РТ от 22.08.2016 N 580)</w:t>
            </w:r>
          </w:p>
        </w:tc>
      </w:tr>
      <w:tr w:rsidR="00251285">
        <w:tblPrEx>
          <w:tblBorders>
            <w:insideH w:val="nil"/>
          </w:tblBorders>
        </w:tblPrEx>
        <w:tc>
          <w:tcPr>
            <w:tcW w:w="4025" w:type="dxa"/>
            <w:tcBorders>
              <w:bottom w:val="nil"/>
            </w:tcBorders>
          </w:tcPr>
          <w:p w:rsidR="00251285" w:rsidRDefault="00251285">
            <w:pPr>
              <w:pStyle w:val="ConsPlusNormal"/>
              <w:jc w:val="both"/>
            </w:pPr>
            <w:r>
              <w:t>4.3. Внедрять методики, направленные на стимулирование у детей и подростков осознания личностных, духовных и нравственных ценностей (реализация проекта "Самостоятельные дети")</w:t>
            </w:r>
          </w:p>
        </w:tc>
        <w:tc>
          <w:tcPr>
            <w:tcW w:w="2381" w:type="dxa"/>
            <w:tcBorders>
              <w:bottom w:val="nil"/>
            </w:tcBorders>
          </w:tcPr>
          <w:p w:rsidR="00251285" w:rsidRDefault="00251285">
            <w:pPr>
              <w:pStyle w:val="ConsPlusNormal"/>
              <w:jc w:val="center"/>
            </w:pPr>
            <w:proofErr w:type="spellStart"/>
            <w:r>
              <w:t>МОиН</w:t>
            </w:r>
            <w:proofErr w:type="spellEnd"/>
            <w:r>
              <w:t xml:space="preserve"> РТ, ГБУ ДО РДООЦ "Костер" (по согласованию), МВД по РТ (по согласованию)</w:t>
            </w:r>
          </w:p>
        </w:tc>
        <w:tc>
          <w:tcPr>
            <w:tcW w:w="1155" w:type="dxa"/>
            <w:tcBorders>
              <w:bottom w:val="nil"/>
            </w:tcBorders>
          </w:tcPr>
          <w:p w:rsidR="00251285" w:rsidRDefault="00251285">
            <w:pPr>
              <w:pStyle w:val="ConsPlusNormal"/>
              <w:jc w:val="center"/>
            </w:pPr>
            <w:r>
              <w:t>2014 - 2020 годы</w:t>
            </w:r>
          </w:p>
        </w:tc>
        <w:tc>
          <w:tcPr>
            <w:tcW w:w="2098"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bottom w:val="nil"/>
            </w:tcBorders>
          </w:tcPr>
          <w:p w:rsidR="00251285" w:rsidRDefault="00251285">
            <w:pPr>
              <w:pStyle w:val="ConsPlusNormal"/>
              <w:jc w:val="center"/>
            </w:pPr>
            <w:r>
              <w:t>0,8</w:t>
            </w:r>
          </w:p>
        </w:tc>
        <w:tc>
          <w:tcPr>
            <w:tcW w:w="990" w:type="dxa"/>
            <w:tcBorders>
              <w:bottom w:val="nil"/>
            </w:tcBorders>
          </w:tcPr>
          <w:p w:rsidR="00251285" w:rsidRDefault="00251285">
            <w:pPr>
              <w:pStyle w:val="ConsPlusNormal"/>
              <w:jc w:val="center"/>
            </w:pPr>
            <w:r>
              <w:t>0,8</w:t>
            </w:r>
          </w:p>
        </w:tc>
        <w:tc>
          <w:tcPr>
            <w:tcW w:w="1277" w:type="dxa"/>
            <w:gridSpan w:val="2"/>
            <w:tcBorders>
              <w:bottom w:val="nil"/>
            </w:tcBorders>
          </w:tcPr>
          <w:p w:rsidR="00251285" w:rsidRDefault="00251285">
            <w:pPr>
              <w:pStyle w:val="ConsPlusNormal"/>
              <w:jc w:val="center"/>
            </w:pPr>
            <w:r>
              <w:t>0,8</w:t>
            </w:r>
          </w:p>
        </w:tc>
        <w:tc>
          <w:tcPr>
            <w:tcW w:w="1247" w:type="dxa"/>
            <w:tcBorders>
              <w:bottom w:val="nil"/>
            </w:tcBorders>
          </w:tcPr>
          <w:p w:rsidR="00251285" w:rsidRDefault="00251285">
            <w:pPr>
              <w:pStyle w:val="ConsPlusNormal"/>
              <w:jc w:val="center"/>
            </w:pPr>
            <w:r>
              <w:t>0,8</w:t>
            </w:r>
          </w:p>
        </w:tc>
        <w:tc>
          <w:tcPr>
            <w:tcW w:w="1018" w:type="dxa"/>
            <w:tcBorders>
              <w:bottom w:val="nil"/>
            </w:tcBorders>
          </w:tcPr>
          <w:p w:rsidR="00251285" w:rsidRDefault="00251285">
            <w:pPr>
              <w:pStyle w:val="ConsPlusNormal"/>
              <w:jc w:val="center"/>
            </w:pPr>
            <w:r>
              <w:t>0,9</w:t>
            </w:r>
          </w:p>
        </w:tc>
        <w:tc>
          <w:tcPr>
            <w:tcW w:w="1360" w:type="dxa"/>
            <w:tcBorders>
              <w:bottom w:val="nil"/>
            </w:tcBorders>
          </w:tcPr>
          <w:p w:rsidR="00251285" w:rsidRDefault="00251285">
            <w:pPr>
              <w:pStyle w:val="ConsPlusNormal"/>
              <w:jc w:val="center"/>
            </w:pPr>
            <w:r>
              <w:t>0,9</w:t>
            </w:r>
          </w:p>
        </w:tc>
        <w:tc>
          <w:tcPr>
            <w:tcW w:w="990" w:type="dxa"/>
            <w:tcBorders>
              <w:bottom w:val="nil"/>
            </w:tcBorders>
          </w:tcPr>
          <w:p w:rsidR="00251285" w:rsidRDefault="00251285">
            <w:pPr>
              <w:pStyle w:val="ConsPlusNormal"/>
              <w:jc w:val="center"/>
            </w:pPr>
            <w:r>
              <w:t>0,9</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t>(</w:t>
            </w:r>
            <w:proofErr w:type="gramStart"/>
            <w:r>
              <w:t>в</w:t>
            </w:r>
            <w:proofErr w:type="gramEnd"/>
            <w:r>
              <w:t xml:space="preserve"> ред. Постановлений КМ РТ от 22.08.2016 </w:t>
            </w:r>
            <w:hyperlink r:id="rId62" w:history="1">
              <w:r>
                <w:rPr>
                  <w:color w:val="0000FF"/>
                </w:rPr>
                <w:t>N 580</w:t>
              </w:r>
            </w:hyperlink>
            <w:r>
              <w:t xml:space="preserve">, от 26.02.2018 </w:t>
            </w:r>
            <w:hyperlink r:id="rId63" w:history="1">
              <w:r>
                <w:rPr>
                  <w:color w:val="0000FF"/>
                </w:rPr>
                <w:t>N 109</w:t>
              </w:r>
            </w:hyperlink>
            <w:r>
              <w:t>, от 09.07.2018</w:t>
            </w:r>
          </w:p>
          <w:p w:rsidR="00251285" w:rsidRDefault="00251285">
            <w:pPr>
              <w:pStyle w:val="ConsPlusNormal"/>
              <w:jc w:val="both"/>
            </w:pPr>
            <w:hyperlink r:id="rId64" w:history="1">
              <w:r>
                <w:rPr>
                  <w:color w:val="0000FF"/>
                </w:rPr>
                <w:t>N 560</w:t>
              </w:r>
            </w:hyperlink>
            <w:r>
              <w:t>)</w:t>
            </w:r>
          </w:p>
        </w:tc>
      </w:tr>
      <w:tr w:rsidR="00251285">
        <w:tblPrEx>
          <w:tblBorders>
            <w:insideH w:val="nil"/>
          </w:tblBorders>
        </w:tblPrEx>
        <w:tc>
          <w:tcPr>
            <w:tcW w:w="4025" w:type="dxa"/>
            <w:tcBorders>
              <w:bottom w:val="nil"/>
            </w:tcBorders>
          </w:tcPr>
          <w:p w:rsidR="00251285" w:rsidRDefault="00251285">
            <w:pPr>
              <w:pStyle w:val="ConsPlusNormal"/>
              <w:jc w:val="both"/>
            </w:pPr>
            <w:r>
              <w:t>4.4. Осуществлять поддержку антинаркотической деятельности (на конкурсной основе):</w:t>
            </w:r>
          </w:p>
        </w:tc>
        <w:tc>
          <w:tcPr>
            <w:tcW w:w="2381" w:type="dxa"/>
            <w:tcBorders>
              <w:bottom w:val="nil"/>
            </w:tcBorders>
          </w:tcPr>
          <w:p w:rsidR="00251285" w:rsidRDefault="00251285">
            <w:pPr>
              <w:pStyle w:val="ConsPlusNormal"/>
            </w:pPr>
          </w:p>
        </w:tc>
        <w:tc>
          <w:tcPr>
            <w:tcW w:w="1155" w:type="dxa"/>
            <w:tcBorders>
              <w:bottom w:val="nil"/>
            </w:tcBorders>
          </w:tcPr>
          <w:p w:rsidR="00251285" w:rsidRDefault="00251285">
            <w:pPr>
              <w:pStyle w:val="ConsPlusNormal"/>
              <w:jc w:val="center"/>
            </w:pPr>
            <w:r>
              <w:t>2014 - 2020 годы</w:t>
            </w:r>
          </w:p>
        </w:tc>
        <w:tc>
          <w:tcPr>
            <w:tcW w:w="2098"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bottom w:val="nil"/>
            </w:tcBorders>
          </w:tcPr>
          <w:p w:rsidR="00251285" w:rsidRDefault="00251285">
            <w:pPr>
              <w:pStyle w:val="ConsPlusNormal"/>
              <w:jc w:val="center"/>
            </w:pPr>
            <w:r>
              <w:t>0,75, в том числе:</w:t>
            </w:r>
          </w:p>
        </w:tc>
        <w:tc>
          <w:tcPr>
            <w:tcW w:w="990" w:type="dxa"/>
            <w:tcBorders>
              <w:bottom w:val="nil"/>
            </w:tcBorders>
          </w:tcPr>
          <w:p w:rsidR="00251285" w:rsidRDefault="00251285">
            <w:pPr>
              <w:pStyle w:val="ConsPlusNormal"/>
              <w:jc w:val="center"/>
            </w:pPr>
            <w:r>
              <w:t>1,45, в том числе:</w:t>
            </w:r>
          </w:p>
        </w:tc>
        <w:tc>
          <w:tcPr>
            <w:tcW w:w="1277" w:type="dxa"/>
            <w:gridSpan w:val="2"/>
            <w:tcBorders>
              <w:bottom w:val="nil"/>
            </w:tcBorders>
          </w:tcPr>
          <w:p w:rsidR="00251285" w:rsidRDefault="00251285">
            <w:pPr>
              <w:pStyle w:val="ConsPlusNormal"/>
              <w:jc w:val="center"/>
            </w:pPr>
            <w:r>
              <w:t>1,45, в том</w:t>
            </w:r>
          </w:p>
          <w:p w:rsidR="00251285" w:rsidRDefault="00251285">
            <w:pPr>
              <w:pStyle w:val="ConsPlusNormal"/>
              <w:jc w:val="center"/>
            </w:pPr>
            <w:proofErr w:type="gramStart"/>
            <w:r>
              <w:t>числе</w:t>
            </w:r>
            <w:proofErr w:type="gramEnd"/>
            <w:r>
              <w:t>:</w:t>
            </w:r>
          </w:p>
        </w:tc>
        <w:tc>
          <w:tcPr>
            <w:tcW w:w="1247" w:type="dxa"/>
            <w:tcBorders>
              <w:bottom w:val="nil"/>
            </w:tcBorders>
          </w:tcPr>
          <w:p w:rsidR="00251285" w:rsidRDefault="00251285">
            <w:pPr>
              <w:pStyle w:val="ConsPlusNormal"/>
              <w:jc w:val="center"/>
            </w:pPr>
            <w:r>
              <w:t>1,65, в том числе:</w:t>
            </w:r>
          </w:p>
        </w:tc>
        <w:tc>
          <w:tcPr>
            <w:tcW w:w="1018" w:type="dxa"/>
            <w:tcBorders>
              <w:bottom w:val="nil"/>
            </w:tcBorders>
          </w:tcPr>
          <w:p w:rsidR="00251285" w:rsidRDefault="00251285">
            <w:pPr>
              <w:pStyle w:val="ConsPlusNormal"/>
              <w:jc w:val="center"/>
            </w:pPr>
            <w:r>
              <w:t>1,65, в том числе:</w:t>
            </w:r>
          </w:p>
        </w:tc>
        <w:tc>
          <w:tcPr>
            <w:tcW w:w="1360" w:type="dxa"/>
            <w:tcBorders>
              <w:bottom w:val="nil"/>
            </w:tcBorders>
          </w:tcPr>
          <w:p w:rsidR="00251285" w:rsidRDefault="00251285">
            <w:pPr>
              <w:pStyle w:val="ConsPlusNormal"/>
              <w:jc w:val="center"/>
            </w:pPr>
            <w:r>
              <w:t>1,65, в том числе:</w:t>
            </w:r>
          </w:p>
        </w:tc>
        <w:tc>
          <w:tcPr>
            <w:tcW w:w="990" w:type="dxa"/>
            <w:tcBorders>
              <w:bottom w:val="nil"/>
            </w:tcBorders>
          </w:tcPr>
          <w:p w:rsidR="00251285" w:rsidRDefault="00251285">
            <w:pPr>
              <w:pStyle w:val="ConsPlusNormal"/>
              <w:jc w:val="center"/>
            </w:pPr>
            <w:r>
              <w:t>1,65, в том числе:</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t>(</w:t>
            </w:r>
            <w:proofErr w:type="gramStart"/>
            <w:r>
              <w:t>в</w:t>
            </w:r>
            <w:proofErr w:type="gramEnd"/>
            <w:r>
              <w:t xml:space="preserve"> ред. Постановлений КМ РТ от 07.08.2015 </w:t>
            </w:r>
            <w:hyperlink r:id="rId65" w:history="1">
              <w:r>
                <w:rPr>
                  <w:color w:val="0000FF"/>
                </w:rPr>
                <w:t>N 576</w:t>
              </w:r>
            </w:hyperlink>
            <w:r>
              <w:t xml:space="preserve">, от 09.07.2018 </w:t>
            </w:r>
            <w:hyperlink r:id="rId66" w:history="1">
              <w:r>
                <w:rPr>
                  <w:color w:val="0000FF"/>
                </w:rPr>
                <w:t>N 560</w:t>
              </w:r>
            </w:hyperlink>
            <w:r>
              <w:t>)</w:t>
            </w:r>
          </w:p>
        </w:tc>
      </w:tr>
      <w:tr w:rsidR="00251285">
        <w:tblPrEx>
          <w:tblBorders>
            <w:insideH w:val="nil"/>
          </w:tblBorders>
        </w:tblPrEx>
        <w:tc>
          <w:tcPr>
            <w:tcW w:w="4025" w:type="dxa"/>
            <w:tcBorders>
              <w:bottom w:val="nil"/>
            </w:tcBorders>
          </w:tcPr>
          <w:p w:rsidR="00251285" w:rsidRDefault="00251285">
            <w:pPr>
              <w:pStyle w:val="ConsPlusNormal"/>
              <w:jc w:val="both"/>
            </w:pPr>
            <w:r>
              <w:lastRenderedPageBreak/>
              <w:t>4.4.1</w:t>
            </w:r>
            <w:proofErr w:type="gramStart"/>
            <w:r>
              <w:t>. учреждений</w:t>
            </w:r>
            <w:proofErr w:type="gramEnd"/>
            <w:r>
              <w:t xml:space="preserve"> дополнительного образования детей</w:t>
            </w:r>
          </w:p>
        </w:tc>
        <w:tc>
          <w:tcPr>
            <w:tcW w:w="2381" w:type="dxa"/>
            <w:tcBorders>
              <w:bottom w:val="nil"/>
            </w:tcBorders>
          </w:tcPr>
          <w:p w:rsidR="00251285" w:rsidRDefault="00251285">
            <w:pPr>
              <w:pStyle w:val="ConsPlusNormal"/>
              <w:jc w:val="center"/>
            </w:pPr>
            <w:proofErr w:type="spellStart"/>
            <w:r>
              <w:t>МОиН</w:t>
            </w:r>
            <w:proofErr w:type="spellEnd"/>
            <w:r>
              <w:t xml:space="preserve"> РТ,</w:t>
            </w:r>
          </w:p>
          <w:p w:rsidR="00251285" w:rsidRDefault="00251285">
            <w:pPr>
              <w:pStyle w:val="ConsPlusNormal"/>
              <w:jc w:val="center"/>
            </w:pPr>
            <w:r>
              <w:t>ГБУ ДО "РЦВР" (по согласованию)</w:t>
            </w:r>
          </w:p>
        </w:tc>
        <w:tc>
          <w:tcPr>
            <w:tcW w:w="1155" w:type="dxa"/>
            <w:tcBorders>
              <w:bottom w:val="nil"/>
            </w:tcBorders>
          </w:tcPr>
          <w:p w:rsidR="00251285" w:rsidRDefault="00251285">
            <w:pPr>
              <w:pStyle w:val="ConsPlusNormal"/>
              <w:jc w:val="center"/>
            </w:pPr>
            <w:r>
              <w:t>2014 - 2020 годы</w:t>
            </w:r>
          </w:p>
        </w:tc>
        <w:tc>
          <w:tcPr>
            <w:tcW w:w="2098"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0,7</w:t>
            </w:r>
          </w:p>
        </w:tc>
        <w:tc>
          <w:tcPr>
            <w:tcW w:w="1277" w:type="dxa"/>
            <w:gridSpan w:val="2"/>
            <w:tcBorders>
              <w:bottom w:val="nil"/>
            </w:tcBorders>
          </w:tcPr>
          <w:p w:rsidR="00251285" w:rsidRDefault="00251285">
            <w:pPr>
              <w:pStyle w:val="ConsPlusNormal"/>
              <w:jc w:val="center"/>
            </w:pPr>
            <w:r>
              <w:t>0,7</w:t>
            </w:r>
          </w:p>
        </w:tc>
        <w:tc>
          <w:tcPr>
            <w:tcW w:w="1247" w:type="dxa"/>
            <w:tcBorders>
              <w:bottom w:val="nil"/>
            </w:tcBorders>
          </w:tcPr>
          <w:p w:rsidR="00251285" w:rsidRDefault="00251285">
            <w:pPr>
              <w:pStyle w:val="ConsPlusNormal"/>
              <w:jc w:val="center"/>
            </w:pPr>
            <w:r>
              <w:t>0,7</w:t>
            </w:r>
          </w:p>
        </w:tc>
        <w:tc>
          <w:tcPr>
            <w:tcW w:w="1018" w:type="dxa"/>
            <w:tcBorders>
              <w:bottom w:val="nil"/>
            </w:tcBorders>
          </w:tcPr>
          <w:p w:rsidR="00251285" w:rsidRDefault="00251285">
            <w:pPr>
              <w:pStyle w:val="ConsPlusNormal"/>
              <w:jc w:val="center"/>
            </w:pPr>
            <w:r>
              <w:t>0,7</w:t>
            </w:r>
          </w:p>
        </w:tc>
        <w:tc>
          <w:tcPr>
            <w:tcW w:w="1360" w:type="dxa"/>
            <w:tcBorders>
              <w:bottom w:val="nil"/>
            </w:tcBorders>
          </w:tcPr>
          <w:p w:rsidR="00251285" w:rsidRDefault="00251285">
            <w:pPr>
              <w:pStyle w:val="ConsPlusNormal"/>
              <w:jc w:val="center"/>
            </w:pPr>
            <w:r>
              <w:t>0,7</w:t>
            </w:r>
          </w:p>
        </w:tc>
        <w:tc>
          <w:tcPr>
            <w:tcW w:w="990" w:type="dxa"/>
            <w:tcBorders>
              <w:bottom w:val="nil"/>
            </w:tcBorders>
          </w:tcPr>
          <w:p w:rsidR="00251285" w:rsidRDefault="00251285">
            <w:pPr>
              <w:pStyle w:val="ConsPlusNormal"/>
              <w:jc w:val="center"/>
            </w:pPr>
            <w:r>
              <w:t>0,7</w:t>
            </w:r>
          </w:p>
        </w:tc>
      </w:tr>
      <w:tr w:rsidR="00251285">
        <w:tblPrEx>
          <w:tblBorders>
            <w:insideH w:val="nil"/>
          </w:tblBorders>
        </w:tblPrEx>
        <w:tc>
          <w:tcPr>
            <w:tcW w:w="25451" w:type="dxa"/>
            <w:gridSpan w:val="20"/>
            <w:tcBorders>
              <w:top w:val="nil"/>
            </w:tcBorders>
          </w:tcPr>
          <w:p w:rsidR="00251285" w:rsidRDefault="00251285">
            <w:pPr>
              <w:pStyle w:val="ConsPlusNormal"/>
              <w:jc w:val="both"/>
            </w:pPr>
            <w:r>
              <w:t>(</w:t>
            </w:r>
            <w:proofErr w:type="gramStart"/>
            <w:r>
              <w:t>в</w:t>
            </w:r>
            <w:proofErr w:type="gramEnd"/>
            <w:r>
              <w:t xml:space="preserve"> ред. Постановлений КМ РТ от 14.07.2014 </w:t>
            </w:r>
            <w:hyperlink r:id="rId67" w:history="1">
              <w:r>
                <w:rPr>
                  <w:color w:val="0000FF"/>
                </w:rPr>
                <w:t>N 492</w:t>
              </w:r>
            </w:hyperlink>
            <w:r>
              <w:t xml:space="preserve">, от 09.07.2018 </w:t>
            </w:r>
            <w:hyperlink r:id="rId68" w:history="1">
              <w:r>
                <w:rPr>
                  <w:color w:val="0000FF"/>
                </w:rPr>
                <w:t>N 560</w:t>
              </w:r>
            </w:hyperlink>
            <w:r>
              <w:t>)</w:t>
            </w:r>
          </w:p>
        </w:tc>
      </w:tr>
      <w:tr w:rsidR="00251285">
        <w:tc>
          <w:tcPr>
            <w:tcW w:w="4025" w:type="dxa"/>
          </w:tcPr>
          <w:p w:rsidR="00251285" w:rsidRDefault="00251285">
            <w:pPr>
              <w:pStyle w:val="ConsPlusNormal"/>
              <w:jc w:val="both"/>
            </w:pPr>
            <w:r>
              <w:t>4.4.2</w:t>
            </w:r>
            <w:proofErr w:type="gramStart"/>
            <w:r>
              <w:t>. учреждений</w:t>
            </w:r>
            <w:proofErr w:type="gramEnd"/>
            <w:r>
              <w:t xml:space="preserve"> культуры</w:t>
            </w:r>
          </w:p>
        </w:tc>
        <w:tc>
          <w:tcPr>
            <w:tcW w:w="2381" w:type="dxa"/>
          </w:tcPr>
          <w:p w:rsidR="00251285" w:rsidRDefault="00251285">
            <w:pPr>
              <w:pStyle w:val="ConsPlusNormal"/>
              <w:jc w:val="center"/>
            </w:pPr>
            <w:r>
              <w:t>Минкультуры РТ</w:t>
            </w:r>
          </w:p>
        </w:tc>
        <w:tc>
          <w:tcPr>
            <w:tcW w:w="1155" w:type="dxa"/>
          </w:tcPr>
          <w:p w:rsidR="00251285" w:rsidRDefault="00251285">
            <w:pPr>
              <w:pStyle w:val="ConsPlusNormal"/>
              <w:jc w:val="center"/>
            </w:pPr>
            <w:r>
              <w:t>2014 - 2020 годы</w:t>
            </w:r>
          </w:p>
        </w:tc>
        <w:tc>
          <w:tcPr>
            <w:tcW w:w="2098"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tcPr>
          <w:p w:rsidR="00251285" w:rsidRDefault="00251285">
            <w:pPr>
              <w:pStyle w:val="ConsPlusNormal"/>
              <w:jc w:val="center"/>
            </w:pPr>
            <w:r>
              <w:t>0,2</w:t>
            </w:r>
          </w:p>
        </w:tc>
        <w:tc>
          <w:tcPr>
            <w:tcW w:w="990" w:type="dxa"/>
          </w:tcPr>
          <w:p w:rsidR="00251285" w:rsidRDefault="00251285">
            <w:pPr>
              <w:pStyle w:val="ConsPlusNormal"/>
              <w:jc w:val="center"/>
            </w:pPr>
            <w:r>
              <w:t>0,2</w:t>
            </w:r>
          </w:p>
        </w:tc>
        <w:tc>
          <w:tcPr>
            <w:tcW w:w="1277" w:type="dxa"/>
            <w:gridSpan w:val="2"/>
          </w:tcPr>
          <w:p w:rsidR="00251285" w:rsidRDefault="00251285">
            <w:pPr>
              <w:pStyle w:val="ConsPlusNormal"/>
              <w:jc w:val="center"/>
            </w:pPr>
            <w:r>
              <w:t>0,2</w:t>
            </w:r>
          </w:p>
        </w:tc>
        <w:tc>
          <w:tcPr>
            <w:tcW w:w="1247" w:type="dxa"/>
          </w:tcPr>
          <w:p w:rsidR="00251285" w:rsidRDefault="00251285">
            <w:pPr>
              <w:pStyle w:val="ConsPlusNormal"/>
              <w:jc w:val="center"/>
            </w:pPr>
            <w:r>
              <w:t>0,2</w:t>
            </w:r>
          </w:p>
        </w:tc>
        <w:tc>
          <w:tcPr>
            <w:tcW w:w="1018" w:type="dxa"/>
          </w:tcPr>
          <w:p w:rsidR="00251285" w:rsidRDefault="00251285">
            <w:pPr>
              <w:pStyle w:val="ConsPlusNormal"/>
              <w:jc w:val="center"/>
            </w:pPr>
            <w:r>
              <w:t>0,2</w:t>
            </w:r>
          </w:p>
        </w:tc>
        <w:tc>
          <w:tcPr>
            <w:tcW w:w="1360" w:type="dxa"/>
          </w:tcPr>
          <w:p w:rsidR="00251285" w:rsidRDefault="00251285">
            <w:pPr>
              <w:pStyle w:val="ConsPlusNormal"/>
              <w:jc w:val="center"/>
            </w:pPr>
            <w:r>
              <w:t>0,2</w:t>
            </w:r>
          </w:p>
        </w:tc>
        <w:tc>
          <w:tcPr>
            <w:tcW w:w="990" w:type="dxa"/>
          </w:tcPr>
          <w:p w:rsidR="00251285" w:rsidRDefault="00251285">
            <w:pPr>
              <w:pStyle w:val="ConsPlusNormal"/>
              <w:jc w:val="center"/>
            </w:pPr>
            <w:r>
              <w:t>0,2</w:t>
            </w:r>
          </w:p>
        </w:tc>
      </w:tr>
      <w:tr w:rsidR="00251285">
        <w:tblPrEx>
          <w:tblBorders>
            <w:insideH w:val="nil"/>
          </w:tblBorders>
        </w:tblPrEx>
        <w:tc>
          <w:tcPr>
            <w:tcW w:w="4025" w:type="dxa"/>
            <w:tcBorders>
              <w:bottom w:val="nil"/>
            </w:tcBorders>
          </w:tcPr>
          <w:p w:rsidR="00251285" w:rsidRDefault="00251285">
            <w:pPr>
              <w:pStyle w:val="ConsPlusNormal"/>
              <w:jc w:val="both"/>
            </w:pPr>
            <w:r>
              <w:t>4.4.3</w:t>
            </w:r>
            <w:proofErr w:type="gramStart"/>
            <w:r>
              <w:t>. молодежных</w:t>
            </w:r>
            <w:proofErr w:type="gramEnd"/>
            <w:r>
              <w:t xml:space="preserve"> общественных организаций и молодежных учреждений</w:t>
            </w:r>
          </w:p>
        </w:tc>
        <w:tc>
          <w:tcPr>
            <w:tcW w:w="2381" w:type="dxa"/>
            <w:tcBorders>
              <w:bottom w:val="nil"/>
            </w:tcBorders>
          </w:tcPr>
          <w:p w:rsidR="00251285" w:rsidRDefault="00251285">
            <w:pPr>
              <w:pStyle w:val="ConsPlusNormal"/>
              <w:jc w:val="center"/>
            </w:pPr>
            <w:r>
              <w:t>МДМС РТ</w:t>
            </w:r>
          </w:p>
        </w:tc>
        <w:tc>
          <w:tcPr>
            <w:tcW w:w="1155" w:type="dxa"/>
            <w:tcBorders>
              <w:bottom w:val="nil"/>
            </w:tcBorders>
          </w:tcPr>
          <w:p w:rsidR="00251285" w:rsidRDefault="00251285">
            <w:pPr>
              <w:pStyle w:val="ConsPlusNormal"/>
              <w:jc w:val="center"/>
            </w:pPr>
            <w:r>
              <w:t>2014 - 2020 годы</w:t>
            </w:r>
          </w:p>
        </w:tc>
        <w:tc>
          <w:tcPr>
            <w:tcW w:w="2098"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tcBorders>
              <w:bottom w:val="nil"/>
            </w:tcBorders>
          </w:tcPr>
          <w:p w:rsidR="00251285" w:rsidRDefault="00251285">
            <w:pPr>
              <w:pStyle w:val="ConsPlusNormal"/>
              <w:jc w:val="center"/>
            </w:pPr>
            <w:r>
              <w:t>0,35</w:t>
            </w:r>
          </w:p>
        </w:tc>
        <w:tc>
          <w:tcPr>
            <w:tcW w:w="990" w:type="dxa"/>
            <w:tcBorders>
              <w:bottom w:val="nil"/>
            </w:tcBorders>
          </w:tcPr>
          <w:p w:rsidR="00251285" w:rsidRDefault="00251285">
            <w:pPr>
              <w:pStyle w:val="ConsPlusNormal"/>
              <w:jc w:val="center"/>
            </w:pPr>
            <w:r>
              <w:t>0,35</w:t>
            </w:r>
          </w:p>
        </w:tc>
        <w:tc>
          <w:tcPr>
            <w:tcW w:w="1277" w:type="dxa"/>
            <w:gridSpan w:val="2"/>
            <w:tcBorders>
              <w:bottom w:val="nil"/>
            </w:tcBorders>
          </w:tcPr>
          <w:p w:rsidR="00251285" w:rsidRDefault="00251285">
            <w:pPr>
              <w:pStyle w:val="ConsPlusNormal"/>
              <w:jc w:val="center"/>
            </w:pPr>
            <w:r>
              <w:t>0,35</w:t>
            </w:r>
          </w:p>
        </w:tc>
        <w:tc>
          <w:tcPr>
            <w:tcW w:w="1247" w:type="dxa"/>
            <w:tcBorders>
              <w:bottom w:val="nil"/>
            </w:tcBorders>
          </w:tcPr>
          <w:p w:rsidR="00251285" w:rsidRDefault="00251285">
            <w:pPr>
              <w:pStyle w:val="ConsPlusNormal"/>
              <w:jc w:val="center"/>
            </w:pPr>
            <w:r>
              <w:t>0,55</w:t>
            </w:r>
          </w:p>
        </w:tc>
        <w:tc>
          <w:tcPr>
            <w:tcW w:w="1018" w:type="dxa"/>
            <w:tcBorders>
              <w:bottom w:val="nil"/>
            </w:tcBorders>
          </w:tcPr>
          <w:p w:rsidR="00251285" w:rsidRDefault="00251285">
            <w:pPr>
              <w:pStyle w:val="ConsPlusNormal"/>
              <w:jc w:val="center"/>
            </w:pPr>
            <w:r>
              <w:t>0,55</w:t>
            </w:r>
          </w:p>
        </w:tc>
        <w:tc>
          <w:tcPr>
            <w:tcW w:w="1360" w:type="dxa"/>
            <w:tcBorders>
              <w:bottom w:val="nil"/>
            </w:tcBorders>
          </w:tcPr>
          <w:p w:rsidR="00251285" w:rsidRDefault="00251285">
            <w:pPr>
              <w:pStyle w:val="ConsPlusNormal"/>
              <w:jc w:val="center"/>
            </w:pPr>
            <w:r>
              <w:t>0,55</w:t>
            </w:r>
          </w:p>
        </w:tc>
        <w:tc>
          <w:tcPr>
            <w:tcW w:w="990" w:type="dxa"/>
            <w:tcBorders>
              <w:bottom w:val="nil"/>
            </w:tcBorders>
          </w:tcPr>
          <w:p w:rsidR="00251285" w:rsidRDefault="00251285">
            <w:pPr>
              <w:pStyle w:val="ConsPlusNormal"/>
              <w:jc w:val="center"/>
            </w:pPr>
            <w:r>
              <w:t>0,55</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t>(</w:t>
            </w:r>
            <w:proofErr w:type="gramStart"/>
            <w:r>
              <w:t>в</w:t>
            </w:r>
            <w:proofErr w:type="gramEnd"/>
            <w:r>
              <w:t xml:space="preserve"> ред. Постановлений КМ РТ от 07.08.2015 </w:t>
            </w:r>
            <w:hyperlink r:id="rId69" w:history="1">
              <w:r>
                <w:rPr>
                  <w:color w:val="0000FF"/>
                </w:rPr>
                <w:t>N 576</w:t>
              </w:r>
            </w:hyperlink>
            <w:r>
              <w:t xml:space="preserve">, от 16.03.2017 </w:t>
            </w:r>
            <w:hyperlink r:id="rId70" w:history="1">
              <w:r>
                <w:rPr>
                  <w:color w:val="0000FF"/>
                </w:rPr>
                <w:t>N 150</w:t>
              </w:r>
            </w:hyperlink>
            <w:r>
              <w:t>)</w:t>
            </w:r>
          </w:p>
        </w:tc>
      </w:tr>
      <w:tr w:rsidR="00251285">
        <w:tc>
          <w:tcPr>
            <w:tcW w:w="4025" w:type="dxa"/>
          </w:tcPr>
          <w:p w:rsidR="00251285" w:rsidRDefault="00251285">
            <w:pPr>
              <w:pStyle w:val="ConsPlusNormal"/>
              <w:jc w:val="both"/>
            </w:pPr>
            <w:r>
              <w:t>4.4.4</w:t>
            </w:r>
            <w:proofErr w:type="gramStart"/>
            <w:r>
              <w:t>. учреждений</w:t>
            </w:r>
            <w:proofErr w:type="gramEnd"/>
            <w:r>
              <w:t xml:space="preserve"> социального обслуживания населения</w:t>
            </w:r>
          </w:p>
        </w:tc>
        <w:tc>
          <w:tcPr>
            <w:tcW w:w="2381" w:type="dxa"/>
          </w:tcPr>
          <w:p w:rsidR="00251285" w:rsidRDefault="00251285">
            <w:pPr>
              <w:pStyle w:val="ConsPlusNormal"/>
              <w:jc w:val="center"/>
            </w:pPr>
            <w:proofErr w:type="spellStart"/>
            <w:r>
              <w:t>МТЗиСЗ</w:t>
            </w:r>
            <w:proofErr w:type="spellEnd"/>
            <w:r>
              <w:t xml:space="preserve"> РТ</w:t>
            </w:r>
          </w:p>
        </w:tc>
        <w:tc>
          <w:tcPr>
            <w:tcW w:w="1155" w:type="dxa"/>
          </w:tcPr>
          <w:p w:rsidR="00251285" w:rsidRDefault="00251285">
            <w:pPr>
              <w:pStyle w:val="ConsPlusNormal"/>
              <w:jc w:val="center"/>
            </w:pPr>
            <w:r>
              <w:t>2014 - 2020 годы</w:t>
            </w:r>
          </w:p>
        </w:tc>
        <w:tc>
          <w:tcPr>
            <w:tcW w:w="2098" w:type="dxa"/>
            <w:tcBorders>
              <w:top w:val="nil"/>
            </w:tcBorders>
          </w:tcPr>
          <w:p w:rsidR="00251285" w:rsidRDefault="00251285">
            <w:pPr>
              <w:pStyle w:val="ConsPlusNormal"/>
            </w:pPr>
          </w:p>
        </w:tc>
        <w:tc>
          <w:tcPr>
            <w:tcW w:w="990" w:type="dxa"/>
            <w:tcBorders>
              <w:top w:val="nil"/>
            </w:tcBorders>
          </w:tcPr>
          <w:p w:rsidR="00251285" w:rsidRDefault="00251285">
            <w:pPr>
              <w:pStyle w:val="ConsPlusNormal"/>
            </w:pPr>
          </w:p>
        </w:tc>
        <w:tc>
          <w:tcPr>
            <w:tcW w:w="990" w:type="dxa"/>
            <w:tcBorders>
              <w:top w:val="nil"/>
            </w:tcBorders>
          </w:tcPr>
          <w:p w:rsidR="00251285" w:rsidRDefault="00251285">
            <w:pPr>
              <w:pStyle w:val="ConsPlusNormal"/>
            </w:pPr>
          </w:p>
        </w:tc>
        <w:tc>
          <w:tcPr>
            <w:tcW w:w="990" w:type="dxa"/>
            <w:tcBorders>
              <w:top w:val="nil"/>
            </w:tcBorders>
          </w:tcPr>
          <w:p w:rsidR="00251285" w:rsidRDefault="00251285">
            <w:pPr>
              <w:pStyle w:val="ConsPlusNormal"/>
            </w:pPr>
          </w:p>
        </w:tc>
        <w:tc>
          <w:tcPr>
            <w:tcW w:w="990" w:type="dxa"/>
            <w:tcBorders>
              <w:top w:val="nil"/>
            </w:tcBorders>
          </w:tcPr>
          <w:p w:rsidR="00251285" w:rsidRDefault="00251285">
            <w:pPr>
              <w:pStyle w:val="ConsPlusNormal"/>
            </w:pPr>
          </w:p>
        </w:tc>
        <w:tc>
          <w:tcPr>
            <w:tcW w:w="990" w:type="dxa"/>
            <w:tcBorders>
              <w:top w:val="nil"/>
            </w:tcBorders>
          </w:tcPr>
          <w:p w:rsidR="00251285" w:rsidRDefault="00251285">
            <w:pPr>
              <w:pStyle w:val="ConsPlusNormal"/>
            </w:pPr>
          </w:p>
        </w:tc>
        <w:tc>
          <w:tcPr>
            <w:tcW w:w="990" w:type="dxa"/>
            <w:tcBorders>
              <w:top w:val="nil"/>
            </w:tcBorders>
          </w:tcPr>
          <w:p w:rsidR="00251285" w:rsidRDefault="00251285">
            <w:pPr>
              <w:pStyle w:val="ConsPlusNormal"/>
            </w:pPr>
          </w:p>
        </w:tc>
        <w:tc>
          <w:tcPr>
            <w:tcW w:w="990" w:type="dxa"/>
            <w:tcBorders>
              <w:top w:val="nil"/>
            </w:tcBorders>
          </w:tcPr>
          <w:p w:rsidR="00251285" w:rsidRDefault="00251285">
            <w:pPr>
              <w:pStyle w:val="ConsPlusNormal"/>
            </w:pPr>
          </w:p>
        </w:tc>
        <w:tc>
          <w:tcPr>
            <w:tcW w:w="990" w:type="dxa"/>
            <w:tcBorders>
              <w:top w:val="nil"/>
            </w:tcBorders>
          </w:tcPr>
          <w:p w:rsidR="00251285" w:rsidRDefault="00251285">
            <w:pPr>
              <w:pStyle w:val="ConsPlusNormal"/>
            </w:pPr>
          </w:p>
        </w:tc>
        <w:tc>
          <w:tcPr>
            <w:tcW w:w="990" w:type="dxa"/>
          </w:tcPr>
          <w:p w:rsidR="00251285" w:rsidRDefault="00251285">
            <w:pPr>
              <w:pStyle w:val="ConsPlusNormal"/>
              <w:jc w:val="center"/>
            </w:pPr>
            <w:r>
              <w:t>0,2</w:t>
            </w:r>
          </w:p>
        </w:tc>
        <w:tc>
          <w:tcPr>
            <w:tcW w:w="990" w:type="dxa"/>
          </w:tcPr>
          <w:p w:rsidR="00251285" w:rsidRDefault="00251285">
            <w:pPr>
              <w:pStyle w:val="ConsPlusNormal"/>
              <w:jc w:val="center"/>
            </w:pPr>
            <w:r>
              <w:t>0,2</w:t>
            </w:r>
          </w:p>
        </w:tc>
        <w:tc>
          <w:tcPr>
            <w:tcW w:w="1277" w:type="dxa"/>
            <w:gridSpan w:val="2"/>
          </w:tcPr>
          <w:p w:rsidR="00251285" w:rsidRDefault="00251285">
            <w:pPr>
              <w:pStyle w:val="ConsPlusNormal"/>
              <w:jc w:val="center"/>
            </w:pPr>
            <w:r>
              <w:t>0,2</w:t>
            </w:r>
          </w:p>
        </w:tc>
        <w:tc>
          <w:tcPr>
            <w:tcW w:w="1247" w:type="dxa"/>
          </w:tcPr>
          <w:p w:rsidR="00251285" w:rsidRDefault="00251285">
            <w:pPr>
              <w:pStyle w:val="ConsPlusNormal"/>
              <w:jc w:val="center"/>
            </w:pPr>
            <w:r>
              <w:t>0,2</w:t>
            </w:r>
          </w:p>
        </w:tc>
        <w:tc>
          <w:tcPr>
            <w:tcW w:w="1018" w:type="dxa"/>
          </w:tcPr>
          <w:p w:rsidR="00251285" w:rsidRDefault="00251285">
            <w:pPr>
              <w:pStyle w:val="ConsPlusNormal"/>
              <w:jc w:val="center"/>
            </w:pPr>
            <w:r>
              <w:t>0,2</w:t>
            </w:r>
          </w:p>
        </w:tc>
        <w:tc>
          <w:tcPr>
            <w:tcW w:w="1360" w:type="dxa"/>
          </w:tcPr>
          <w:p w:rsidR="00251285" w:rsidRDefault="00251285">
            <w:pPr>
              <w:pStyle w:val="ConsPlusNormal"/>
              <w:jc w:val="center"/>
            </w:pPr>
            <w:r>
              <w:t>0,2</w:t>
            </w:r>
          </w:p>
        </w:tc>
        <w:tc>
          <w:tcPr>
            <w:tcW w:w="990" w:type="dxa"/>
          </w:tcPr>
          <w:p w:rsidR="00251285" w:rsidRDefault="00251285">
            <w:pPr>
              <w:pStyle w:val="ConsPlusNormal"/>
              <w:jc w:val="center"/>
            </w:pPr>
            <w:r>
              <w:t>0,2</w:t>
            </w:r>
          </w:p>
        </w:tc>
      </w:tr>
      <w:tr w:rsidR="00251285">
        <w:tc>
          <w:tcPr>
            <w:tcW w:w="25451" w:type="dxa"/>
            <w:gridSpan w:val="20"/>
          </w:tcPr>
          <w:p w:rsidR="00251285" w:rsidRDefault="00251285">
            <w:pPr>
              <w:pStyle w:val="ConsPlusNormal"/>
              <w:jc w:val="center"/>
              <w:outlineLvl w:val="2"/>
            </w:pPr>
            <w:r>
              <w:t>Задача 5. Совершенствование организационного, нормативно-правового и методического обеспечения антинаркотической деятельности</w:t>
            </w:r>
          </w:p>
        </w:tc>
      </w:tr>
      <w:tr w:rsidR="00251285">
        <w:tblPrEx>
          <w:tblBorders>
            <w:insideH w:val="nil"/>
          </w:tblBorders>
        </w:tblPrEx>
        <w:tc>
          <w:tcPr>
            <w:tcW w:w="4025" w:type="dxa"/>
            <w:tcBorders>
              <w:bottom w:val="nil"/>
            </w:tcBorders>
          </w:tcPr>
          <w:p w:rsidR="00251285" w:rsidRDefault="00251285">
            <w:pPr>
              <w:pStyle w:val="ConsPlusNormal"/>
              <w:jc w:val="both"/>
            </w:pPr>
            <w:r>
              <w:t>5.1. Проводить систематический анализ действующей нормативной правовой базы в сфере антинаркотической деятельности и внесение предложений по ее совершенствованию</w:t>
            </w:r>
          </w:p>
        </w:tc>
        <w:tc>
          <w:tcPr>
            <w:tcW w:w="2381" w:type="dxa"/>
            <w:tcBorders>
              <w:bottom w:val="nil"/>
            </w:tcBorders>
          </w:tcPr>
          <w:p w:rsidR="00251285" w:rsidRDefault="00251285">
            <w:pPr>
              <w:pStyle w:val="ConsPlusNormal"/>
              <w:jc w:val="center"/>
            </w:pPr>
            <w:r>
              <w:t>МВД по РТ (по согласованию), участники Подпрограммы</w:t>
            </w:r>
          </w:p>
        </w:tc>
        <w:tc>
          <w:tcPr>
            <w:tcW w:w="1155" w:type="dxa"/>
            <w:tcBorders>
              <w:bottom w:val="nil"/>
            </w:tcBorders>
          </w:tcPr>
          <w:p w:rsidR="00251285" w:rsidRDefault="00251285">
            <w:pPr>
              <w:pStyle w:val="ConsPlusNormal"/>
              <w:jc w:val="center"/>
            </w:pPr>
            <w:r>
              <w:t>2014 - 2020 годы</w:t>
            </w:r>
          </w:p>
        </w:tc>
        <w:tc>
          <w:tcPr>
            <w:tcW w:w="2098" w:type="dxa"/>
            <w:tcBorders>
              <w:bottom w:val="nil"/>
            </w:tcBorders>
          </w:tcPr>
          <w:p w:rsidR="00251285" w:rsidRDefault="00251285">
            <w:pPr>
              <w:pStyle w:val="ConsPlusNormal"/>
              <w:jc w:val="center"/>
            </w:pPr>
            <w:proofErr w:type="gramStart"/>
            <w:r>
              <w:t>доля</w:t>
            </w:r>
            <w:proofErr w:type="gramEnd"/>
            <w:r>
              <w:t xml:space="preserve"> специалистов, прошедших обучение на семинарах и курсах повышения квалификации по антинаркотической направленности в текущем году, в общем количестве специалистов, прошедших обучение на семинарах и курсах повышения квалификации по </w:t>
            </w:r>
            <w:r>
              <w:lastRenderedPageBreak/>
              <w:t>антинаркотической направленности в 2012 году, процентов</w:t>
            </w:r>
          </w:p>
        </w:tc>
        <w:tc>
          <w:tcPr>
            <w:tcW w:w="990" w:type="dxa"/>
            <w:tcBorders>
              <w:bottom w:val="nil"/>
            </w:tcBorders>
          </w:tcPr>
          <w:p w:rsidR="00251285" w:rsidRDefault="00251285">
            <w:pPr>
              <w:pStyle w:val="ConsPlusNormal"/>
              <w:jc w:val="center"/>
            </w:pPr>
            <w:r>
              <w:lastRenderedPageBreak/>
              <w:t>100,0</w:t>
            </w:r>
          </w:p>
        </w:tc>
        <w:tc>
          <w:tcPr>
            <w:tcW w:w="990" w:type="dxa"/>
            <w:tcBorders>
              <w:bottom w:val="nil"/>
            </w:tcBorders>
          </w:tcPr>
          <w:p w:rsidR="00251285" w:rsidRDefault="00251285">
            <w:pPr>
              <w:pStyle w:val="ConsPlusNormal"/>
              <w:jc w:val="center"/>
            </w:pPr>
            <w:r>
              <w:t>105,0</w:t>
            </w:r>
          </w:p>
        </w:tc>
        <w:tc>
          <w:tcPr>
            <w:tcW w:w="990" w:type="dxa"/>
            <w:tcBorders>
              <w:bottom w:val="nil"/>
            </w:tcBorders>
          </w:tcPr>
          <w:p w:rsidR="00251285" w:rsidRDefault="00251285">
            <w:pPr>
              <w:pStyle w:val="ConsPlusNormal"/>
              <w:jc w:val="center"/>
            </w:pPr>
            <w:r>
              <w:t>110,0</w:t>
            </w:r>
          </w:p>
        </w:tc>
        <w:tc>
          <w:tcPr>
            <w:tcW w:w="990" w:type="dxa"/>
            <w:tcBorders>
              <w:bottom w:val="nil"/>
            </w:tcBorders>
          </w:tcPr>
          <w:p w:rsidR="00251285" w:rsidRDefault="00251285">
            <w:pPr>
              <w:pStyle w:val="ConsPlusNormal"/>
              <w:jc w:val="center"/>
            </w:pPr>
            <w:r>
              <w:t>115,0</w:t>
            </w:r>
          </w:p>
        </w:tc>
        <w:tc>
          <w:tcPr>
            <w:tcW w:w="990" w:type="dxa"/>
            <w:tcBorders>
              <w:bottom w:val="nil"/>
            </w:tcBorders>
          </w:tcPr>
          <w:p w:rsidR="00251285" w:rsidRDefault="00251285">
            <w:pPr>
              <w:pStyle w:val="ConsPlusNormal"/>
              <w:jc w:val="center"/>
            </w:pPr>
            <w:r>
              <w:t>120,0</w:t>
            </w:r>
          </w:p>
        </w:tc>
        <w:tc>
          <w:tcPr>
            <w:tcW w:w="990" w:type="dxa"/>
            <w:tcBorders>
              <w:bottom w:val="nil"/>
            </w:tcBorders>
          </w:tcPr>
          <w:p w:rsidR="00251285" w:rsidRDefault="00251285">
            <w:pPr>
              <w:pStyle w:val="ConsPlusNormal"/>
              <w:jc w:val="center"/>
            </w:pPr>
            <w:r>
              <w:t>125,0</w:t>
            </w:r>
          </w:p>
        </w:tc>
        <w:tc>
          <w:tcPr>
            <w:tcW w:w="990" w:type="dxa"/>
            <w:tcBorders>
              <w:bottom w:val="nil"/>
            </w:tcBorders>
          </w:tcPr>
          <w:p w:rsidR="00251285" w:rsidRDefault="00251285">
            <w:pPr>
              <w:pStyle w:val="ConsPlusNormal"/>
              <w:jc w:val="center"/>
            </w:pPr>
            <w:r>
              <w:t>130,0</w:t>
            </w:r>
          </w:p>
        </w:tc>
        <w:tc>
          <w:tcPr>
            <w:tcW w:w="990" w:type="dxa"/>
            <w:tcBorders>
              <w:bottom w:val="nil"/>
            </w:tcBorders>
          </w:tcPr>
          <w:p w:rsidR="00251285" w:rsidRDefault="00251285">
            <w:pPr>
              <w:pStyle w:val="ConsPlusNormal"/>
              <w:jc w:val="center"/>
            </w:pPr>
            <w:r>
              <w:t>135,0</w:t>
            </w:r>
          </w:p>
        </w:tc>
        <w:tc>
          <w:tcPr>
            <w:tcW w:w="99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c>
          <w:tcPr>
            <w:tcW w:w="1277" w:type="dxa"/>
            <w:gridSpan w:val="2"/>
            <w:tcBorders>
              <w:bottom w:val="nil"/>
            </w:tcBorders>
          </w:tcPr>
          <w:p w:rsidR="00251285" w:rsidRDefault="00251285">
            <w:pPr>
              <w:pStyle w:val="ConsPlusNormal"/>
              <w:jc w:val="center"/>
            </w:pPr>
            <w:r>
              <w:t>-</w:t>
            </w:r>
          </w:p>
        </w:tc>
        <w:tc>
          <w:tcPr>
            <w:tcW w:w="1247" w:type="dxa"/>
            <w:tcBorders>
              <w:bottom w:val="nil"/>
            </w:tcBorders>
          </w:tcPr>
          <w:p w:rsidR="00251285" w:rsidRDefault="00251285">
            <w:pPr>
              <w:pStyle w:val="ConsPlusNormal"/>
              <w:jc w:val="center"/>
            </w:pPr>
            <w:r>
              <w:t>-</w:t>
            </w:r>
          </w:p>
        </w:tc>
        <w:tc>
          <w:tcPr>
            <w:tcW w:w="1018" w:type="dxa"/>
            <w:tcBorders>
              <w:bottom w:val="nil"/>
            </w:tcBorders>
          </w:tcPr>
          <w:p w:rsidR="00251285" w:rsidRDefault="00251285">
            <w:pPr>
              <w:pStyle w:val="ConsPlusNormal"/>
              <w:jc w:val="center"/>
            </w:pPr>
            <w:r>
              <w:t>-</w:t>
            </w:r>
          </w:p>
        </w:tc>
        <w:tc>
          <w:tcPr>
            <w:tcW w:w="1360" w:type="dxa"/>
            <w:tcBorders>
              <w:bottom w:val="nil"/>
            </w:tcBorders>
          </w:tcPr>
          <w:p w:rsidR="00251285" w:rsidRDefault="00251285">
            <w:pPr>
              <w:pStyle w:val="ConsPlusNormal"/>
              <w:jc w:val="center"/>
            </w:pPr>
            <w:r>
              <w:t>-</w:t>
            </w:r>
          </w:p>
        </w:tc>
        <w:tc>
          <w:tcPr>
            <w:tcW w:w="990" w:type="dxa"/>
            <w:tcBorders>
              <w:bottom w:val="nil"/>
            </w:tcBorders>
          </w:tcPr>
          <w:p w:rsidR="00251285" w:rsidRDefault="00251285">
            <w:pPr>
              <w:pStyle w:val="ConsPlusNormal"/>
              <w:jc w:val="center"/>
            </w:pPr>
            <w:r>
              <w:t>-</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lastRenderedPageBreak/>
              <w:t>(</w:t>
            </w:r>
            <w:proofErr w:type="gramStart"/>
            <w:r>
              <w:t>в</w:t>
            </w:r>
            <w:proofErr w:type="gramEnd"/>
            <w:r>
              <w:t xml:space="preserve"> ред. </w:t>
            </w:r>
            <w:hyperlink r:id="rId71" w:history="1">
              <w:r>
                <w:rPr>
                  <w:color w:val="0000FF"/>
                </w:rPr>
                <w:t>Постановления</w:t>
              </w:r>
            </w:hyperlink>
            <w:r>
              <w:t xml:space="preserve"> КМ РТ от 22.08.2016 N 580)</w:t>
            </w:r>
          </w:p>
        </w:tc>
      </w:tr>
      <w:tr w:rsidR="00251285">
        <w:tblPrEx>
          <w:tblBorders>
            <w:insideH w:val="nil"/>
          </w:tblBorders>
        </w:tblPrEx>
        <w:tc>
          <w:tcPr>
            <w:tcW w:w="4025" w:type="dxa"/>
            <w:tcBorders>
              <w:bottom w:val="nil"/>
            </w:tcBorders>
          </w:tcPr>
          <w:p w:rsidR="00251285" w:rsidRDefault="00251285">
            <w:pPr>
              <w:pStyle w:val="ConsPlusNormal"/>
              <w:jc w:val="both"/>
            </w:pPr>
            <w:r>
              <w:t xml:space="preserve">5.2. Организовать ведение мониторинга </w:t>
            </w:r>
            <w:proofErr w:type="spellStart"/>
            <w:r>
              <w:t>наркоситуации</w:t>
            </w:r>
            <w:proofErr w:type="spellEnd"/>
            <w:r>
              <w:t xml:space="preserve"> в Республике Татарстан</w:t>
            </w:r>
          </w:p>
        </w:tc>
        <w:tc>
          <w:tcPr>
            <w:tcW w:w="2381" w:type="dxa"/>
            <w:tcBorders>
              <w:bottom w:val="nil"/>
            </w:tcBorders>
          </w:tcPr>
          <w:p w:rsidR="00251285" w:rsidRDefault="00251285">
            <w:pPr>
              <w:pStyle w:val="ConsPlusNormal"/>
              <w:jc w:val="center"/>
            </w:pPr>
            <w:r>
              <w:t>Минздрав РТ, аппарат АНК РТ, МВД по РТ (по согласованию), участники Подпрограммы</w:t>
            </w:r>
          </w:p>
        </w:tc>
        <w:tc>
          <w:tcPr>
            <w:tcW w:w="1155" w:type="dxa"/>
            <w:tcBorders>
              <w:bottom w:val="nil"/>
            </w:tcBorders>
          </w:tcPr>
          <w:p w:rsidR="00251285" w:rsidRDefault="00251285">
            <w:pPr>
              <w:pStyle w:val="ConsPlusNormal"/>
              <w:jc w:val="center"/>
            </w:pPr>
            <w:r>
              <w:t>2014 - 2020 годы</w:t>
            </w:r>
          </w:p>
        </w:tc>
        <w:tc>
          <w:tcPr>
            <w:tcW w:w="2098"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bottom w:val="nil"/>
            </w:tcBorders>
          </w:tcPr>
          <w:p w:rsidR="00251285" w:rsidRDefault="00251285">
            <w:pPr>
              <w:pStyle w:val="ConsPlusNormal"/>
              <w:jc w:val="center"/>
            </w:pPr>
            <w:r>
              <w:t>0,18</w:t>
            </w:r>
          </w:p>
        </w:tc>
        <w:tc>
          <w:tcPr>
            <w:tcW w:w="990" w:type="dxa"/>
            <w:tcBorders>
              <w:bottom w:val="nil"/>
            </w:tcBorders>
          </w:tcPr>
          <w:p w:rsidR="00251285" w:rsidRDefault="00251285">
            <w:pPr>
              <w:pStyle w:val="ConsPlusNormal"/>
              <w:jc w:val="center"/>
            </w:pPr>
            <w:r>
              <w:t>0,18</w:t>
            </w:r>
          </w:p>
        </w:tc>
        <w:tc>
          <w:tcPr>
            <w:tcW w:w="1277" w:type="dxa"/>
            <w:gridSpan w:val="2"/>
            <w:tcBorders>
              <w:bottom w:val="nil"/>
            </w:tcBorders>
          </w:tcPr>
          <w:p w:rsidR="00251285" w:rsidRDefault="00251285">
            <w:pPr>
              <w:pStyle w:val="ConsPlusNormal"/>
              <w:jc w:val="center"/>
            </w:pPr>
            <w:r>
              <w:t>0,18</w:t>
            </w:r>
          </w:p>
        </w:tc>
        <w:tc>
          <w:tcPr>
            <w:tcW w:w="1247" w:type="dxa"/>
            <w:tcBorders>
              <w:bottom w:val="nil"/>
            </w:tcBorders>
          </w:tcPr>
          <w:p w:rsidR="00251285" w:rsidRDefault="00251285">
            <w:pPr>
              <w:pStyle w:val="ConsPlusNormal"/>
              <w:jc w:val="center"/>
            </w:pPr>
            <w:r>
              <w:t>0,18</w:t>
            </w:r>
          </w:p>
        </w:tc>
        <w:tc>
          <w:tcPr>
            <w:tcW w:w="1018" w:type="dxa"/>
            <w:tcBorders>
              <w:bottom w:val="nil"/>
            </w:tcBorders>
          </w:tcPr>
          <w:p w:rsidR="00251285" w:rsidRDefault="00251285">
            <w:pPr>
              <w:pStyle w:val="ConsPlusNormal"/>
              <w:jc w:val="center"/>
            </w:pPr>
            <w:r>
              <w:t>0,18</w:t>
            </w:r>
          </w:p>
        </w:tc>
        <w:tc>
          <w:tcPr>
            <w:tcW w:w="1360" w:type="dxa"/>
            <w:tcBorders>
              <w:bottom w:val="nil"/>
            </w:tcBorders>
          </w:tcPr>
          <w:p w:rsidR="00251285" w:rsidRDefault="00251285">
            <w:pPr>
              <w:pStyle w:val="ConsPlusNormal"/>
              <w:jc w:val="center"/>
            </w:pPr>
            <w:r>
              <w:t>0,18</w:t>
            </w:r>
          </w:p>
        </w:tc>
        <w:tc>
          <w:tcPr>
            <w:tcW w:w="990" w:type="dxa"/>
            <w:tcBorders>
              <w:bottom w:val="nil"/>
            </w:tcBorders>
          </w:tcPr>
          <w:p w:rsidR="00251285" w:rsidRDefault="00251285">
            <w:pPr>
              <w:pStyle w:val="ConsPlusNormal"/>
              <w:jc w:val="center"/>
            </w:pPr>
            <w:r>
              <w:t>0,18</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КМ РТ от 22.08.2016 N 580)</w:t>
            </w:r>
          </w:p>
        </w:tc>
      </w:tr>
      <w:tr w:rsidR="00251285">
        <w:tblPrEx>
          <w:tblBorders>
            <w:insideH w:val="nil"/>
          </w:tblBorders>
        </w:tblPrEx>
        <w:tc>
          <w:tcPr>
            <w:tcW w:w="4025" w:type="dxa"/>
            <w:tcBorders>
              <w:bottom w:val="nil"/>
            </w:tcBorders>
          </w:tcPr>
          <w:p w:rsidR="00251285" w:rsidRDefault="00251285">
            <w:pPr>
              <w:pStyle w:val="ConsPlusNormal"/>
              <w:jc w:val="both"/>
            </w:pPr>
            <w:r>
              <w:t>5.3. Организовать проведение социологических исследований</w:t>
            </w:r>
          </w:p>
        </w:tc>
        <w:tc>
          <w:tcPr>
            <w:tcW w:w="2381" w:type="dxa"/>
            <w:tcBorders>
              <w:bottom w:val="nil"/>
            </w:tcBorders>
          </w:tcPr>
          <w:p w:rsidR="00251285" w:rsidRDefault="00251285">
            <w:pPr>
              <w:pStyle w:val="ConsPlusNormal"/>
              <w:jc w:val="center"/>
            </w:pPr>
            <w:r>
              <w:t>МДМС РТ, МВД по РТ (по согласованию), участники Подпрограммы (по согласованию)</w:t>
            </w:r>
          </w:p>
        </w:tc>
        <w:tc>
          <w:tcPr>
            <w:tcW w:w="1155" w:type="dxa"/>
            <w:tcBorders>
              <w:bottom w:val="nil"/>
            </w:tcBorders>
          </w:tcPr>
          <w:p w:rsidR="00251285" w:rsidRDefault="00251285">
            <w:pPr>
              <w:pStyle w:val="ConsPlusNormal"/>
              <w:jc w:val="center"/>
            </w:pPr>
            <w:r>
              <w:t>2014 - 2020 годы</w:t>
            </w:r>
          </w:p>
        </w:tc>
        <w:tc>
          <w:tcPr>
            <w:tcW w:w="2098"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top w:val="nil"/>
              <w:bottom w:val="nil"/>
            </w:tcBorders>
          </w:tcPr>
          <w:p w:rsidR="00251285" w:rsidRDefault="00251285">
            <w:pPr>
              <w:pStyle w:val="ConsPlusNormal"/>
            </w:pPr>
          </w:p>
        </w:tc>
        <w:tc>
          <w:tcPr>
            <w:tcW w:w="990" w:type="dxa"/>
            <w:tcBorders>
              <w:bottom w:val="nil"/>
            </w:tcBorders>
          </w:tcPr>
          <w:p w:rsidR="00251285" w:rsidRDefault="00251285">
            <w:pPr>
              <w:pStyle w:val="ConsPlusNormal"/>
              <w:jc w:val="center"/>
            </w:pPr>
            <w:r>
              <w:t>0,4</w:t>
            </w:r>
          </w:p>
        </w:tc>
        <w:tc>
          <w:tcPr>
            <w:tcW w:w="990" w:type="dxa"/>
            <w:tcBorders>
              <w:bottom w:val="nil"/>
            </w:tcBorders>
          </w:tcPr>
          <w:p w:rsidR="00251285" w:rsidRDefault="00251285">
            <w:pPr>
              <w:pStyle w:val="ConsPlusNormal"/>
              <w:jc w:val="center"/>
            </w:pPr>
            <w:r>
              <w:t>0,4</w:t>
            </w:r>
          </w:p>
        </w:tc>
        <w:tc>
          <w:tcPr>
            <w:tcW w:w="1277" w:type="dxa"/>
            <w:gridSpan w:val="2"/>
            <w:tcBorders>
              <w:bottom w:val="nil"/>
            </w:tcBorders>
          </w:tcPr>
          <w:p w:rsidR="00251285" w:rsidRDefault="00251285">
            <w:pPr>
              <w:pStyle w:val="ConsPlusNormal"/>
              <w:jc w:val="center"/>
            </w:pPr>
            <w:r>
              <w:t>0,7</w:t>
            </w:r>
          </w:p>
        </w:tc>
        <w:tc>
          <w:tcPr>
            <w:tcW w:w="1247" w:type="dxa"/>
            <w:tcBorders>
              <w:bottom w:val="nil"/>
            </w:tcBorders>
          </w:tcPr>
          <w:p w:rsidR="00251285" w:rsidRDefault="00251285">
            <w:pPr>
              <w:pStyle w:val="ConsPlusNormal"/>
              <w:jc w:val="center"/>
            </w:pPr>
            <w:r>
              <w:t>0,5</w:t>
            </w:r>
          </w:p>
        </w:tc>
        <w:tc>
          <w:tcPr>
            <w:tcW w:w="1018" w:type="dxa"/>
            <w:tcBorders>
              <w:bottom w:val="nil"/>
            </w:tcBorders>
          </w:tcPr>
          <w:p w:rsidR="00251285" w:rsidRDefault="00251285">
            <w:pPr>
              <w:pStyle w:val="ConsPlusNormal"/>
              <w:jc w:val="center"/>
            </w:pPr>
            <w:r>
              <w:t>0,5</w:t>
            </w:r>
          </w:p>
        </w:tc>
        <w:tc>
          <w:tcPr>
            <w:tcW w:w="1360" w:type="dxa"/>
            <w:tcBorders>
              <w:bottom w:val="nil"/>
            </w:tcBorders>
          </w:tcPr>
          <w:p w:rsidR="00251285" w:rsidRDefault="00251285">
            <w:pPr>
              <w:pStyle w:val="ConsPlusNormal"/>
              <w:jc w:val="center"/>
            </w:pPr>
            <w:r>
              <w:t>0,5</w:t>
            </w:r>
          </w:p>
        </w:tc>
        <w:tc>
          <w:tcPr>
            <w:tcW w:w="990" w:type="dxa"/>
            <w:tcBorders>
              <w:bottom w:val="nil"/>
            </w:tcBorders>
          </w:tcPr>
          <w:p w:rsidR="00251285" w:rsidRDefault="00251285">
            <w:pPr>
              <w:pStyle w:val="ConsPlusNormal"/>
              <w:jc w:val="center"/>
            </w:pPr>
            <w:r>
              <w:t>0,5</w:t>
            </w:r>
          </w:p>
        </w:tc>
      </w:tr>
      <w:tr w:rsidR="00251285">
        <w:tblPrEx>
          <w:tblBorders>
            <w:insideH w:val="nil"/>
          </w:tblBorders>
        </w:tblPrEx>
        <w:tc>
          <w:tcPr>
            <w:tcW w:w="25451" w:type="dxa"/>
            <w:gridSpan w:val="20"/>
            <w:tcBorders>
              <w:top w:val="nil"/>
              <w:bottom w:val="nil"/>
            </w:tcBorders>
          </w:tcPr>
          <w:p w:rsidR="00251285" w:rsidRDefault="00251285">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КМ РТ от 22.08.2016 N 580)</w:t>
            </w:r>
          </w:p>
        </w:tc>
      </w:tr>
      <w:tr w:rsidR="00251285">
        <w:tc>
          <w:tcPr>
            <w:tcW w:w="4025" w:type="dxa"/>
            <w:vMerge w:val="restart"/>
            <w:tcBorders>
              <w:bottom w:val="nil"/>
            </w:tcBorders>
          </w:tcPr>
          <w:p w:rsidR="00251285" w:rsidRDefault="00251285">
            <w:pPr>
              <w:pStyle w:val="ConsPlusNormal"/>
              <w:jc w:val="both"/>
            </w:pPr>
            <w:r>
              <w:t>5.4. Проводить повышение квалификации специалистов в сфере антинаркотической деятельности</w:t>
            </w:r>
          </w:p>
        </w:tc>
        <w:tc>
          <w:tcPr>
            <w:tcW w:w="2381" w:type="dxa"/>
          </w:tcPr>
          <w:p w:rsidR="00251285" w:rsidRDefault="00251285">
            <w:pPr>
              <w:pStyle w:val="ConsPlusNormal"/>
            </w:pPr>
          </w:p>
        </w:tc>
        <w:tc>
          <w:tcPr>
            <w:tcW w:w="1155" w:type="dxa"/>
          </w:tcPr>
          <w:p w:rsidR="00251285" w:rsidRDefault="00251285">
            <w:pPr>
              <w:pStyle w:val="ConsPlusNormal"/>
            </w:pPr>
          </w:p>
        </w:tc>
        <w:tc>
          <w:tcPr>
            <w:tcW w:w="2098"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vMerge w:val="restart"/>
            <w:tcBorders>
              <w:top w:val="nil"/>
              <w:bottom w:val="nil"/>
            </w:tcBorders>
          </w:tcPr>
          <w:p w:rsidR="00251285" w:rsidRDefault="00251285">
            <w:pPr>
              <w:pStyle w:val="ConsPlusNormal"/>
            </w:pPr>
          </w:p>
        </w:tc>
        <w:tc>
          <w:tcPr>
            <w:tcW w:w="990" w:type="dxa"/>
          </w:tcPr>
          <w:p w:rsidR="00251285" w:rsidRDefault="00251285">
            <w:pPr>
              <w:pStyle w:val="ConsPlusNormal"/>
              <w:jc w:val="center"/>
            </w:pPr>
            <w:r>
              <w:t>0,45, в том числе:</w:t>
            </w:r>
          </w:p>
        </w:tc>
        <w:tc>
          <w:tcPr>
            <w:tcW w:w="990" w:type="dxa"/>
          </w:tcPr>
          <w:p w:rsidR="00251285" w:rsidRDefault="00251285">
            <w:pPr>
              <w:pStyle w:val="ConsPlusNormal"/>
              <w:jc w:val="center"/>
            </w:pPr>
            <w:r>
              <w:t>0,45, в том числе:</w:t>
            </w:r>
          </w:p>
        </w:tc>
        <w:tc>
          <w:tcPr>
            <w:tcW w:w="1277" w:type="dxa"/>
            <w:gridSpan w:val="2"/>
          </w:tcPr>
          <w:p w:rsidR="00251285" w:rsidRDefault="00251285">
            <w:pPr>
              <w:pStyle w:val="ConsPlusNormal"/>
              <w:jc w:val="center"/>
            </w:pPr>
            <w:r>
              <w:t>0,45, в том числе:</w:t>
            </w:r>
          </w:p>
        </w:tc>
        <w:tc>
          <w:tcPr>
            <w:tcW w:w="1247" w:type="dxa"/>
          </w:tcPr>
          <w:p w:rsidR="00251285" w:rsidRDefault="00251285">
            <w:pPr>
              <w:pStyle w:val="ConsPlusNormal"/>
              <w:jc w:val="center"/>
            </w:pPr>
            <w:r>
              <w:t>0,45, в том числе:</w:t>
            </w:r>
          </w:p>
        </w:tc>
        <w:tc>
          <w:tcPr>
            <w:tcW w:w="1018" w:type="dxa"/>
          </w:tcPr>
          <w:p w:rsidR="00251285" w:rsidRDefault="00251285">
            <w:pPr>
              <w:pStyle w:val="ConsPlusNormal"/>
              <w:jc w:val="center"/>
            </w:pPr>
            <w:r>
              <w:t>0,45, в том числе:</w:t>
            </w:r>
          </w:p>
        </w:tc>
        <w:tc>
          <w:tcPr>
            <w:tcW w:w="1360" w:type="dxa"/>
          </w:tcPr>
          <w:p w:rsidR="00251285" w:rsidRDefault="00251285">
            <w:pPr>
              <w:pStyle w:val="ConsPlusNormal"/>
              <w:jc w:val="center"/>
            </w:pPr>
            <w:r>
              <w:t>0,45, в том числе:</w:t>
            </w:r>
          </w:p>
        </w:tc>
        <w:tc>
          <w:tcPr>
            <w:tcW w:w="990" w:type="dxa"/>
          </w:tcPr>
          <w:p w:rsidR="00251285" w:rsidRDefault="00251285">
            <w:pPr>
              <w:pStyle w:val="ConsPlusNormal"/>
              <w:jc w:val="center"/>
            </w:pPr>
            <w:r>
              <w:t>0,45, в том числе:</w:t>
            </w:r>
          </w:p>
        </w:tc>
      </w:tr>
      <w:tr w:rsidR="00251285">
        <w:tc>
          <w:tcPr>
            <w:tcW w:w="4025" w:type="dxa"/>
            <w:vMerge/>
            <w:tcBorders>
              <w:bottom w:val="nil"/>
            </w:tcBorders>
          </w:tcPr>
          <w:p w:rsidR="00251285" w:rsidRDefault="00251285"/>
        </w:tc>
        <w:tc>
          <w:tcPr>
            <w:tcW w:w="2381" w:type="dxa"/>
          </w:tcPr>
          <w:p w:rsidR="00251285" w:rsidRDefault="00251285">
            <w:pPr>
              <w:pStyle w:val="ConsPlusNormal"/>
              <w:jc w:val="center"/>
            </w:pPr>
            <w:r>
              <w:t>МВД по РТ (по согласованию)</w:t>
            </w:r>
          </w:p>
        </w:tc>
        <w:tc>
          <w:tcPr>
            <w:tcW w:w="1155" w:type="dxa"/>
          </w:tcPr>
          <w:p w:rsidR="00251285" w:rsidRDefault="00251285">
            <w:pPr>
              <w:pStyle w:val="ConsPlusNormal"/>
              <w:jc w:val="center"/>
            </w:pPr>
            <w:r>
              <w:t>2014 - 2020 годы</w:t>
            </w:r>
          </w:p>
        </w:tc>
        <w:tc>
          <w:tcPr>
            <w:tcW w:w="2098"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tcPr>
          <w:p w:rsidR="00251285" w:rsidRDefault="00251285">
            <w:pPr>
              <w:pStyle w:val="ConsPlusNormal"/>
              <w:jc w:val="center"/>
            </w:pPr>
            <w:r>
              <w:t>-</w:t>
            </w:r>
          </w:p>
        </w:tc>
        <w:tc>
          <w:tcPr>
            <w:tcW w:w="990" w:type="dxa"/>
          </w:tcPr>
          <w:p w:rsidR="00251285" w:rsidRDefault="00251285">
            <w:pPr>
              <w:pStyle w:val="ConsPlusNormal"/>
              <w:jc w:val="center"/>
            </w:pPr>
            <w:r>
              <w:t>-</w:t>
            </w:r>
          </w:p>
        </w:tc>
        <w:tc>
          <w:tcPr>
            <w:tcW w:w="1277" w:type="dxa"/>
            <w:gridSpan w:val="2"/>
          </w:tcPr>
          <w:p w:rsidR="00251285" w:rsidRDefault="00251285">
            <w:pPr>
              <w:pStyle w:val="ConsPlusNormal"/>
              <w:jc w:val="center"/>
            </w:pPr>
            <w:r>
              <w:t>-</w:t>
            </w:r>
          </w:p>
        </w:tc>
        <w:tc>
          <w:tcPr>
            <w:tcW w:w="1247" w:type="dxa"/>
          </w:tcPr>
          <w:p w:rsidR="00251285" w:rsidRDefault="00251285">
            <w:pPr>
              <w:pStyle w:val="ConsPlusNormal"/>
              <w:jc w:val="center"/>
            </w:pPr>
            <w:r>
              <w:t>-</w:t>
            </w:r>
          </w:p>
        </w:tc>
        <w:tc>
          <w:tcPr>
            <w:tcW w:w="1018" w:type="dxa"/>
          </w:tcPr>
          <w:p w:rsidR="00251285" w:rsidRDefault="00251285">
            <w:pPr>
              <w:pStyle w:val="ConsPlusNormal"/>
              <w:jc w:val="center"/>
            </w:pPr>
            <w:r>
              <w:t>-</w:t>
            </w:r>
          </w:p>
        </w:tc>
        <w:tc>
          <w:tcPr>
            <w:tcW w:w="1360" w:type="dxa"/>
          </w:tcPr>
          <w:p w:rsidR="00251285" w:rsidRDefault="00251285">
            <w:pPr>
              <w:pStyle w:val="ConsPlusNormal"/>
              <w:jc w:val="center"/>
            </w:pPr>
            <w:r>
              <w:t>-</w:t>
            </w:r>
          </w:p>
        </w:tc>
        <w:tc>
          <w:tcPr>
            <w:tcW w:w="990" w:type="dxa"/>
          </w:tcPr>
          <w:p w:rsidR="00251285" w:rsidRDefault="00251285">
            <w:pPr>
              <w:pStyle w:val="ConsPlusNormal"/>
              <w:jc w:val="center"/>
            </w:pPr>
            <w:r>
              <w:t>-</w:t>
            </w:r>
          </w:p>
        </w:tc>
      </w:tr>
      <w:tr w:rsidR="00251285">
        <w:tc>
          <w:tcPr>
            <w:tcW w:w="4025" w:type="dxa"/>
            <w:vMerge/>
            <w:tcBorders>
              <w:bottom w:val="nil"/>
            </w:tcBorders>
          </w:tcPr>
          <w:p w:rsidR="00251285" w:rsidRDefault="00251285"/>
        </w:tc>
        <w:tc>
          <w:tcPr>
            <w:tcW w:w="2381" w:type="dxa"/>
          </w:tcPr>
          <w:p w:rsidR="00251285" w:rsidRDefault="00251285">
            <w:pPr>
              <w:pStyle w:val="ConsPlusNormal"/>
              <w:jc w:val="center"/>
            </w:pPr>
            <w:r>
              <w:t>Минздрав РТ</w:t>
            </w:r>
          </w:p>
        </w:tc>
        <w:tc>
          <w:tcPr>
            <w:tcW w:w="1155" w:type="dxa"/>
          </w:tcPr>
          <w:p w:rsidR="00251285" w:rsidRDefault="00251285">
            <w:pPr>
              <w:pStyle w:val="ConsPlusNormal"/>
              <w:jc w:val="center"/>
            </w:pPr>
            <w:r>
              <w:t>2014 - 2020 годы</w:t>
            </w:r>
          </w:p>
        </w:tc>
        <w:tc>
          <w:tcPr>
            <w:tcW w:w="2098"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tcPr>
          <w:p w:rsidR="00251285" w:rsidRDefault="00251285">
            <w:pPr>
              <w:pStyle w:val="ConsPlusNormal"/>
              <w:jc w:val="center"/>
            </w:pPr>
            <w:r>
              <w:t>-</w:t>
            </w:r>
          </w:p>
        </w:tc>
        <w:tc>
          <w:tcPr>
            <w:tcW w:w="990" w:type="dxa"/>
          </w:tcPr>
          <w:p w:rsidR="00251285" w:rsidRDefault="00251285">
            <w:pPr>
              <w:pStyle w:val="ConsPlusNormal"/>
              <w:jc w:val="center"/>
            </w:pPr>
            <w:r>
              <w:t>-</w:t>
            </w:r>
          </w:p>
        </w:tc>
        <w:tc>
          <w:tcPr>
            <w:tcW w:w="1277" w:type="dxa"/>
            <w:gridSpan w:val="2"/>
          </w:tcPr>
          <w:p w:rsidR="00251285" w:rsidRDefault="00251285">
            <w:pPr>
              <w:pStyle w:val="ConsPlusNormal"/>
              <w:jc w:val="center"/>
            </w:pPr>
            <w:r>
              <w:t>-</w:t>
            </w:r>
          </w:p>
        </w:tc>
        <w:tc>
          <w:tcPr>
            <w:tcW w:w="1247" w:type="dxa"/>
          </w:tcPr>
          <w:p w:rsidR="00251285" w:rsidRDefault="00251285">
            <w:pPr>
              <w:pStyle w:val="ConsPlusNormal"/>
              <w:jc w:val="center"/>
            </w:pPr>
            <w:r>
              <w:t>-</w:t>
            </w:r>
          </w:p>
        </w:tc>
        <w:tc>
          <w:tcPr>
            <w:tcW w:w="1018" w:type="dxa"/>
          </w:tcPr>
          <w:p w:rsidR="00251285" w:rsidRDefault="00251285">
            <w:pPr>
              <w:pStyle w:val="ConsPlusNormal"/>
              <w:jc w:val="center"/>
            </w:pPr>
            <w:r>
              <w:t>-</w:t>
            </w:r>
          </w:p>
        </w:tc>
        <w:tc>
          <w:tcPr>
            <w:tcW w:w="1360" w:type="dxa"/>
          </w:tcPr>
          <w:p w:rsidR="00251285" w:rsidRDefault="00251285">
            <w:pPr>
              <w:pStyle w:val="ConsPlusNormal"/>
              <w:jc w:val="center"/>
            </w:pPr>
            <w:r>
              <w:t>-</w:t>
            </w:r>
          </w:p>
        </w:tc>
        <w:tc>
          <w:tcPr>
            <w:tcW w:w="990" w:type="dxa"/>
          </w:tcPr>
          <w:p w:rsidR="00251285" w:rsidRDefault="00251285">
            <w:pPr>
              <w:pStyle w:val="ConsPlusNormal"/>
              <w:jc w:val="center"/>
            </w:pPr>
            <w:r>
              <w:t>-</w:t>
            </w:r>
          </w:p>
        </w:tc>
      </w:tr>
      <w:tr w:rsidR="00251285">
        <w:tc>
          <w:tcPr>
            <w:tcW w:w="4025" w:type="dxa"/>
            <w:vMerge/>
            <w:tcBorders>
              <w:bottom w:val="nil"/>
            </w:tcBorders>
          </w:tcPr>
          <w:p w:rsidR="00251285" w:rsidRDefault="00251285"/>
        </w:tc>
        <w:tc>
          <w:tcPr>
            <w:tcW w:w="2381" w:type="dxa"/>
          </w:tcPr>
          <w:p w:rsidR="00251285" w:rsidRDefault="00251285">
            <w:pPr>
              <w:pStyle w:val="ConsPlusNormal"/>
              <w:jc w:val="center"/>
            </w:pPr>
            <w:r>
              <w:t>МДМС РТ</w:t>
            </w:r>
          </w:p>
        </w:tc>
        <w:tc>
          <w:tcPr>
            <w:tcW w:w="1155" w:type="dxa"/>
          </w:tcPr>
          <w:p w:rsidR="00251285" w:rsidRDefault="00251285">
            <w:pPr>
              <w:pStyle w:val="ConsPlusNormal"/>
              <w:jc w:val="center"/>
            </w:pPr>
            <w:r>
              <w:t>2014 - 2020 годы</w:t>
            </w:r>
          </w:p>
        </w:tc>
        <w:tc>
          <w:tcPr>
            <w:tcW w:w="2098"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tcPr>
          <w:p w:rsidR="00251285" w:rsidRDefault="00251285">
            <w:pPr>
              <w:pStyle w:val="ConsPlusNormal"/>
              <w:jc w:val="center"/>
            </w:pPr>
            <w:r>
              <w:t>0,05</w:t>
            </w:r>
          </w:p>
        </w:tc>
        <w:tc>
          <w:tcPr>
            <w:tcW w:w="990" w:type="dxa"/>
          </w:tcPr>
          <w:p w:rsidR="00251285" w:rsidRDefault="00251285">
            <w:pPr>
              <w:pStyle w:val="ConsPlusNormal"/>
              <w:jc w:val="center"/>
            </w:pPr>
            <w:r>
              <w:t>0,05</w:t>
            </w:r>
          </w:p>
        </w:tc>
        <w:tc>
          <w:tcPr>
            <w:tcW w:w="1277" w:type="dxa"/>
            <w:gridSpan w:val="2"/>
          </w:tcPr>
          <w:p w:rsidR="00251285" w:rsidRDefault="00251285">
            <w:pPr>
              <w:pStyle w:val="ConsPlusNormal"/>
              <w:jc w:val="center"/>
            </w:pPr>
            <w:r>
              <w:t>0,05</w:t>
            </w:r>
          </w:p>
        </w:tc>
        <w:tc>
          <w:tcPr>
            <w:tcW w:w="1247" w:type="dxa"/>
          </w:tcPr>
          <w:p w:rsidR="00251285" w:rsidRDefault="00251285">
            <w:pPr>
              <w:pStyle w:val="ConsPlusNormal"/>
              <w:jc w:val="center"/>
            </w:pPr>
            <w:r>
              <w:t>0,05</w:t>
            </w:r>
          </w:p>
        </w:tc>
        <w:tc>
          <w:tcPr>
            <w:tcW w:w="1018" w:type="dxa"/>
          </w:tcPr>
          <w:p w:rsidR="00251285" w:rsidRDefault="00251285">
            <w:pPr>
              <w:pStyle w:val="ConsPlusNormal"/>
              <w:jc w:val="center"/>
            </w:pPr>
            <w:r>
              <w:t>0,05</w:t>
            </w:r>
          </w:p>
        </w:tc>
        <w:tc>
          <w:tcPr>
            <w:tcW w:w="1360" w:type="dxa"/>
          </w:tcPr>
          <w:p w:rsidR="00251285" w:rsidRDefault="00251285">
            <w:pPr>
              <w:pStyle w:val="ConsPlusNormal"/>
              <w:jc w:val="center"/>
            </w:pPr>
            <w:r>
              <w:t>0,05</w:t>
            </w:r>
          </w:p>
        </w:tc>
        <w:tc>
          <w:tcPr>
            <w:tcW w:w="990" w:type="dxa"/>
          </w:tcPr>
          <w:p w:rsidR="00251285" w:rsidRDefault="00251285">
            <w:pPr>
              <w:pStyle w:val="ConsPlusNormal"/>
              <w:jc w:val="center"/>
            </w:pPr>
            <w:r>
              <w:t>0,05</w:t>
            </w:r>
          </w:p>
        </w:tc>
      </w:tr>
      <w:tr w:rsidR="00251285">
        <w:tc>
          <w:tcPr>
            <w:tcW w:w="4025" w:type="dxa"/>
            <w:vMerge/>
            <w:tcBorders>
              <w:bottom w:val="nil"/>
            </w:tcBorders>
          </w:tcPr>
          <w:p w:rsidR="00251285" w:rsidRDefault="00251285"/>
        </w:tc>
        <w:tc>
          <w:tcPr>
            <w:tcW w:w="2381" w:type="dxa"/>
          </w:tcPr>
          <w:p w:rsidR="00251285" w:rsidRDefault="00251285">
            <w:pPr>
              <w:pStyle w:val="ConsPlusNormal"/>
              <w:jc w:val="center"/>
            </w:pPr>
            <w:proofErr w:type="spellStart"/>
            <w:r>
              <w:t>МОиН</w:t>
            </w:r>
            <w:proofErr w:type="spellEnd"/>
            <w:r>
              <w:t xml:space="preserve"> РТ, ГАОУ ППМС </w:t>
            </w:r>
            <w:proofErr w:type="spellStart"/>
            <w:r>
              <w:t>ЦППРиК</w:t>
            </w:r>
            <w:proofErr w:type="spellEnd"/>
            <w:r>
              <w:t xml:space="preserve"> "Росток", ГАОУ ДПО "ИРО РТ"</w:t>
            </w:r>
          </w:p>
        </w:tc>
        <w:tc>
          <w:tcPr>
            <w:tcW w:w="1155" w:type="dxa"/>
          </w:tcPr>
          <w:p w:rsidR="00251285" w:rsidRDefault="00251285">
            <w:pPr>
              <w:pStyle w:val="ConsPlusNormal"/>
              <w:jc w:val="center"/>
            </w:pPr>
            <w:r>
              <w:t>2014 - 2020 годы</w:t>
            </w:r>
          </w:p>
        </w:tc>
        <w:tc>
          <w:tcPr>
            <w:tcW w:w="2098"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tcPr>
          <w:p w:rsidR="00251285" w:rsidRDefault="00251285">
            <w:pPr>
              <w:pStyle w:val="ConsPlusNormal"/>
              <w:jc w:val="center"/>
            </w:pPr>
            <w:r>
              <w:t>0,3</w:t>
            </w:r>
          </w:p>
        </w:tc>
        <w:tc>
          <w:tcPr>
            <w:tcW w:w="990" w:type="dxa"/>
          </w:tcPr>
          <w:p w:rsidR="00251285" w:rsidRDefault="00251285">
            <w:pPr>
              <w:pStyle w:val="ConsPlusNormal"/>
              <w:jc w:val="center"/>
            </w:pPr>
            <w:r>
              <w:t>0,3</w:t>
            </w:r>
          </w:p>
        </w:tc>
        <w:tc>
          <w:tcPr>
            <w:tcW w:w="1277" w:type="dxa"/>
            <w:gridSpan w:val="2"/>
          </w:tcPr>
          <w:p w:rsidR="00251285" w:rsidRDefault="00251285">
            <w:pPr>
              <w:pStyle w:val="ConsPlusNormal"/>
              <w:jc w:val="center"/>
            </w:pPr>
            <w:r>
              <w:t>0,3</w:t>
            </w:r>
          </w:p>
        </w:tc>
        <w:tc>
          <w:tcPr>
            <w:tcW w:w="1247" w:type="dxa"/>
          </w:tcPr>
          <w:p w:rsidR="00251285" w:rsidRDefault="00251285">
            <w:pPr>
              <w:pStyle w:val="ConsPlusNormal"/>
              <w:jc w:val="center"/>
            </w:pPr>
            <w:r>
              <w:t>0,3</w:t>
            </w:r>
          </w:p>
        </w:tc>
        <w:tc>
          <w:tcPr>
            <w:tcW w:w="1018" w:type="dxa"/>
          </w:tcPr>
          <w:p w:rsidR="00251285" w:rsidRDefault="00251285">
            <w:pPr>
              <w:pStyle w:val="ConsPlusNormal"/>
              <w:jc w:val="center"/>
            </w:pPr>
            <w:r>
              <w:t>0,4</w:t>
            </w:r>
          </w:p>
        </w:tc>
        <w:tc>
          <w:tcPr>
            <w:tcW w:w="1360" w:type="dxa"/>
          </w:tcPr>
          <w:p w:rsidR="00251285" w:rsidRDefault="00251285">
            <w:pPr>
              <w:pStyle w:val="ConsPlusNormal"/>
              <w:jc w:val="center"/>
            </w:pPr>
            <w:r>
              <w:t>0,4</w:t>
            </w:r>
          </w:p>
        </w:tc>
        <w:tc>
          <w:tcPr>
            <w:tcW w:w="990" w:type="dxa"/>
          </w:tcPr>
          <w:p w:rsidR="00251285" w:rsidRDefault="00251285">
            <w:pPr>
              <w:pStyle w:val="ConsPlusNormal"/>
              <w:jc w:val="center"/>
            </w:pPr>
            <w:r>
              <w:t>0,4</w:t>
            </w:r>
          </w:p>
        </w:tc>
      </w:tr>
      <w:tr w:rsidR="00251285">
        <w:tc>
          <w:tcPr>
            <w:tcW w:w="4025" w:type="dxa"/>
            <w:vMerge/>
            <w:tcBorders>
              <w:bottom w:val="nil"/>
            </w:tcBorders>
          </w:tcPr>
          <w:p w:rsidR="00251285" w:rsidRDefault="00251285"/>
        </w:tc>
        <w:tc>
          <w:tcPr>
            <w:tcW w:w="2381" w:type="dxa"/>
          </w:tcPr>
          <w:p w:rsidR="00251285" w:rsidRDefault="00251285">
            <w:pPr>
              <w:pStyle w:val="ConsPlusNormal"/>
              <w:jc w:val="center"/>
            </w:pPr>
            <w:proofErr w:type="spellStart"/>
            <w:r>
              <w:t>МТЗиСЗ</w:t>
            </w:r>
            <w:proofErr w:type="spellEnd"/>
            <w:r>
              <w:t xml:space="preserve"> РТ</w:t>
            </w:r>
          </w:p>
        </w:tc>
        <w:tc>
          <w:tcPr>
            <w:tcW w:w="1155" w:type="dxa"/>
          </w:tcPr>
          <w:p w:rsidR="00251285" w:rsidRDefault="00251285">
            <w:pPr>
              <w:pStyle w:val="ConsPlusNormal"/>
              <w:jc w:val="center"/>
            </w:pPr>
            <w:r>
              <w:t>2014 - 2020 годы</w:t>
            </w:r>
          </w:p>
        </w:tc>
        <w:tc>
          <w:tcPr>
            <w:tcW w:w="2098"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tcPr>
          <w:p w:rsidR="00251285" w:rsidRDefault="00251285">
            <w:pPr>
              <w:pStyle w:val="ConsPlusNormal"/>
              <w:jc w:val="center"/>
            </w:pPr>
            <w:r>
              <w:t>0,05</w:t>
            </w:r>
          </w:p>
        </w:tc>
        <w:tc>
          <w:tcPr>
            <w:tcW w:w="990" w:type="dxa"/>
          </w:tcPr>
          <w:p w:rsidR="00251285" w:rsidRDefault="00251285">
            <w:pPr>
              <w:pStyle w:val="ConsPlusNormal"/>
              <w:jc w:val="center"/>
            </w:pPr>
            <w:r>
              <w:t>0,05</w:t>
            </w:r>
          </w:p>
        </w:tc>
        <w:tc>
          <w:tcPr>
            <w:tcW w:w="1277" w:type="dxa"/>
            <w:gridSpan w:val="2"/>
          </w:tcPr>
          <w:p w:rsidR="00251285" w:rsidRDefault="00251285">
            <w:pPr>
              <w:pStyle w:val="ConsPlusNormal"/>
              <w:jc w:val="center"/>
            </w:pPr>
            <w:r>
              <w:t>0,05</w:t>
            </w:r>
          </w:p>
        </w:tc>
        <w:tc>
          <w:tcPr>
            <w:tcW w:w="1247" w:type="dxa"/>
          </w:tcPr>
          <w:p w:rsidR="00251285" w:rsidRDefault="00251285">
            <w:pPr>
              <w:pStyle w:val="ConsPlusNormal"/>
              <w:jc w:val="center"/>
            </w:pPr>
            <w:r>
              <w:t>0,05</w:t>
            </w:r>
          </w:p>
        </w:tc>
        <w:tc>
          <w:tcPr>
            <w:tcW w:w="1018" w:type="dxa"/>
          </w:tcPr>
          <w:p w:rsidR="00251285" w:rsidRDefault="00251285">
            <w:pPr>
              <w:pStyle w:val="ConsPlusNormal"/>
              <w:jc w:val="center"/>
            </w:pPr>
            <w:r>
              <w:t>0,05</w:t>
            </w:r>
          </w:p>
        </w:tc>
        <w:tc>
          <w:tcPr>
            <w:tcW w:w="1360" w:type="dxa"/>
          </w:tcPr>
          <w:p w:rsidR="00251285" w:rsidRDefault="00251285">
            <w:pPr>
              <w:pStyle w:val="ConsPlusNormal"/>
              <w:jc w:val="center"/>
            </w:pPr>
            <w:r>
              <w:t>0,05</w:t>
            </w:r>
          </w:p>
        </w:tc>
        <w:tc>
          <w:tcPr>
            <w:tcW w:w="990" w:type="dxa"/>
          </w:tcPr>
          <w:p w:rsidR="00251285" w:rsidRDefault="00251285">
            <w:pPr>
              <w:pStyle w:val="ConsPlusNormal"/>
              <w:jc w:val="center"/>
            </w:pPr>
            <w:r>
              <w:t>0,05</w:t>
            </w:r>
          </w:p>
        </w:tc>
      </w:tr>
      <w:tr w:rsidR="00251285">
        <w:tblPrEx>
          <w:tblBorders>
            <w:insideH w:val="nil"/>
          </w:tblBorders>
        </w:tblPrEx>
        <w:tc>
          <w:tcPr>
            <w:tcW w:w="4025" w:type="dxa"/>
            <w:vMerge/>
            <w:tcBorders>
              <w:bottom w:val="nil"/>
            </w:tcBorders>
          </w:tcPr>
          <w:p w:rsidR="00251285" w:rsidRDefault="00251285"/>
        </w:tc>
        <w:tc>
          <w:tcPr>
            <w:tcW w:w="2381" w:type="dxa"/>
            <w:tcBorders>
              <w:bottom w:val="nil"/>
            </w:tcBorders>
          </w:tcPr>
          <w:p w:rsidR="00251285" w:rsidRDefault="00251285">
            <w:pPr>
              <w:pStyle w:val="ConsPlusNormal"/>
              <w:jc w:val="center"/>
            </w:pPr>
            <w:r>
              <w:t>Минкультуры РТ</w:t>
            </w:r>
          </w:p>
        </w:tc>
        <w:tc>
          <w:tcPr>
            <w:tcW w:w="1155" w:type="dxa"/>
            <w:tcBorders>
              <w:bottom w:val="nil"/>
            </w:tcBorders>
          </w:tcPr>
          <w:p w:rsidR="00251285" w:rsidRDefault="00251285">
            <w:pPr>
              <w:pStyle w:val="ConsPlusNormal"/>
              <w:jc w:val="center"/>
            </w:pPr>
            <w:r>
              <w:t>2014 - 2020 годы</w:t>
            </w:r>
          </w:p>
        </w:tc>
        <w:tc>
          <w:tcPr>
            <w:tcW w:w="2098"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vMerge/>
            <w:tcBorders>
              <w:top w:val="nil"/>
              <w:bottom w:val="nil"/>
            </w:tcBorders>
          </w:tcPr>
          <w:p w:rsidR="00251285" w:rsidRDefault="00251285"/>
        </w:tc>
        <w:tc>
          <w:tcPr>
            <w:tcW w:w="990" w:type="dxa"/>
            <w:tcBorders>
              <w:bottom w:val="nil"/>
            </w:tcBorders>
          </w:tcPr>
          <w:p w:rsidR="00251285" w:rsidRDefault="00251285">
            <w:pPr>
              <w:pStyle w:val="ConsPlusNormal"/>
              <w:jc w:val="center"/>
            </w:pPr>
            <w:r>
              <w:t>0,05</w:t>
            </w:r>
          </w:p>
        </w:tc>
        <w:tc>
          <w:tcPr>
            <w:tcW w:w="990" w:type="dxa"/>
            <w:tcBorders>
              <w:bottom w:val="nil"/>
            </w:tcBorders>
          </w:tcPr>
          <w:p w:rsidR="00251285" w:rsidRDefault="00251285">
            <w:pPr>
              <w:pStyle w:val="ConsPlusNormal"/>
              <w:jc w:val="center"/>
            </w:pPr>
            <w:r>
              <w:t>0,05</w:t>
            </w:r>
          </w:p>
        </w:tc>
        <w:tc>
          <w:tcPr>
            <w:tcW w:w="1277" w:type="dxa"/>
            <w:gridSpan w:val="2"/>
            <w:tcBorders>
              <w:bottom w:val="nil"/>
            </w:tcBorders>
          </w:tcPr>
          <w:p w:rsidR="00251285" w:rsidRDefault="00251285">
            <w:pPr>
              <w:pStyle w:val="ConsPlusNormal"/>
              <w:jc w:val="center"/>
            </w:pPr>
            <w:r>
              <w:t>0,05</w:t>
            </w:r>
          </w:p>
        </w:tc>
        <w:tc>
          <w:tcPr>
            <w:tcW w:w="1247" w:type="dxa"/>
            <w:tcBorders>
              <w:bottom w:val="nil"/>
            </w:tcBorders>
          </w:tcPr>
          <w:p w:rsidR="00251285" w:rsidRDefault="00251285">
            <w:pPr>
              <w:pStyle w:val="ConsPlusNormal"/>
              <w:jc w:val="center"/>
            </w:pPr>
            <w:r>
              <w:t>0,05</w:t>
            </w:r>
          </w:p>
        </w:tc>
        <w:tc>
          <w:tcPr>
            <w:tcW w:w="1018" w:type="dxa"/>
            <w:tcBorders>
              <w:bottom w:val="nil"/>
            </w:tcBorders>
          </w:tcPr>
          <w:p w:rsidR="00251285" w:rsidRDefault="00251285">
            <w:pPr>
              <w:pStyle w:val="ConsPlusNormal"/>
              <w:jc w:val="center"/>
            </w:pPr>
            <w:r>
              <w:t>0,05</w:t>
            </w:r>
          </w:p>
        </w:tc>
        <w:tc>
          <w:tcPr>
            <w:tcW w:w="1360" w:type="dxa"/>
            <w:tcBorders>
              <w:bottom w:val="nil"/>
            </w:tcBorders>
          </w:tcPr>
          <w:p w:rsidR="00251285" w:rsidRDefault="00251285">
            <w:pPr>
              <w:pStyle w:val="ConsPlusNormal"/>
              <w:jc w:val="center"/>
            </w:pPr>
            <w:r>
              <w:t>0,05</w:t>
            </w:r>
          </w:p>
        </w:tc>
        <w:tc>
          <w:tcPr>
            <w:tcW w:w="990" w:type="dxa"/>
            <w:tcBorders>
              <w:bottom w:val="nil"/>
            </w:tcBorders>
          </w:tcPr>
          <w:p w:rsidR="00251285" w:rsidRDefault="00251285">
            <w:pPr>
              <w:pStyle w:val="ConsPlusNormal"/>
              <w:jc w:val="center"/>
            </w:pPr>
            <w:r>
              <w:t>0,05</w:t>
            </w:r>
          </w:p>
        </w:tc>
      </w:tr>
      <w:tr w:rsidR="00251285">
        <w:tblPrEx>
          <w:tblBorders>
            <w:insideH w:val="nil"/>
          </w:tblBorders>
        </w:tblPrEx>
        <w:tc>
          <w:tcPr>
            <w:tcW w:w="25451" w:type="dxa"/>
            <w:gridSpan w:val="20"/>
            <w:tcBorders>
              <w:top w:val="nil"/>
            </w:tcBorders>
          </w:tcPr>
          <w:p w:rsidR="00251285" w:rsidRDefault="00251285">
            <w:pPr>
              <w:pStyle w:val="ConsPlusNormal"/>
              <w:jc w:val="both"/>
            </w:pPr>
            <w:r>
              <w:t>(</w:t>
            </w:r>
            <w:proofErr w:type="gramStart"/>
            <w:r>
              <w:t>в</w:t>
            </w:r>
            <w:proofErr w:type="gramEnd"/>
            <w:r>
              <w:t xml:space="preserve"> ред. Постановлений КМ РТ от 14.07.2014 </w:t>
            </w:r>
            <w:hyperlink r:id="rId74" w:history="1">
              <w:r>
                <w:rPr>
                  <w:color w:val="0000FF"/>
                </w:rPr>
                <w:t>N 492</w:t>
              </w:r>
            </w:hyperlink>
            <w:r>
              <w:t xml:space="preserve">, от 07.08.2015 </w:t>
            </w:r>
            <w:hyperlink r:id="rId75" w:history="1">
              <w:r>
                <w:rPr>
                  <w:color w:val="0000FF"/>
                </w:rPr>
                <w:t>N 576</w:t>
              </w:r>
            </w:hyperlink>
            <w:r>
              <w:t>, от 22.08.2016</w:t>
            </w:r>
          </w:p>
          <w:p w:rsidR="00251285" w:rsidRDefault="00251285">
            <w:pPr>
              <w:pStyle w:val="ConsPlusNormal"/>
              <w:jc w:val="both"/>
            </w:pPr>
            <w:hyperlink r:id="rId76" w:history="1">
              <w:r>
                <w:rPr>
                  <w:color w:val="0000FF"/>
                </w:rPr>
                <w:t>N 580</w:t>
              </w:r>
            </w:hyperlink>
            <w:r>
              <w:t xml:space="preserve">, от 26.02.2018 </w:t>
            </w:r>
            <w:hyperlink r:id="rId77" w:history="1">
              <w:r>
                <w:rPr>
                  <w:color w:val="0000FF"/>
                </w:rPr>
                <w:t>N 109</w:t>
              </w:r>
            </w:hyperlink>
            <w:r>
              <w:t xml:space="preserve">, от 09.07.2018 </w:t>
            </w:r>
            <w:hyperlink r:id="rId78" w:history="1">
              <w:r>
                <w:rPr>
                  <w:color w:val="0000FF"/>
                </w:rPr>
                <w:t>N 560</w:t>
              </w:r>
            </w:hyperlink>
            <w:r>
              <w:t>)</w:t>
            </w:r>
          </w:p>
        </w:tc>
      </w:tr>
      <w:tr w:rsidR="00251285">
        <w:tc>
          <w:tcPr>
            <w:tcW w:w="4025" w:type="dxa"/>
          </w:tcPr>
          <w:p w:rsidR="00251285" w:rsidRDefault="00251285">
            <w:pPr>
              <w:pStyle w:val="ConsPlusNormal"/>
              <w:jc w:val="both"/>
            </w:pPr>
            <w:r>
              <w:t>5.5. Оснастить антинаркотической литературой библиотеки городов и районов республики и организовать проведение в них тематических выставок</w:t>
            </w:r>
          </w:p>
        </w:tc>
        <w:tc>
          <w:tcPr>
            <w:tcW w:w="2381" w:type="dxa"/>
          </w:tcPr>
          <w:p w:rsidR="00251285" w:rsidRDefault="00251285">
            <w:pPr>
              <w:pStyle w:val="ConsPlusNormal"/>
              <w:jc w:val="center"/>
            </w:pPr>
            <w:r>
              <w:t>Минкультуры РТ</w:t>
            </w:r>
          </w:p>
        </w:tc>
        <w:tc>
          <w:tcPr>
            <w:tcW w:w="1155" w:type="dxa"/>
          </w:tcPr>
          <w:p w:rsidR="00251285" w:rsidRDefault="00251285">
            <w:pPr>
              <w:pStyle w:val="ConsPlusNormal"/>
              <w:jc w:val="center"/>
            </w:pPr>
            <w:r>
              <w:t>2014 - 2020 годы</w:t>
            </w:r>
          </w:p>
        </w:tc>
        <w:tc>
          <w:tcPr>
            <w:tcW w:w="2098" w:type="dxa"/>
          </w:tcPr>
          <w:p w:rsidR="00251285" w:rsidRDefault="00251285">
            <w:pPr>
              <w:pStyle w:val="ConsPlusNormal"/>
            </w:pPr>
          </w:p>
        </w:tc>
        <w:tc>
          <w:tcPr>
            <w:tcW w:w="990" w:type="dxa"/>
          </w:tcPr>
          <w:p w:rsidR="00251285" w:rsidRDefault="00251285">
            <w:pPr>
              <w:pStyle w:val="ConsPlusNormal"/>
            </w:pPr>
          </w:p>
        </w:tc>
        <w:tc>
          <w:tcPr>
            <w:tcW w:w="990" w:type="dxa"/>
          </w:tcPr>
          <w:p w:rsidR="00251285" w:rsidRDefault="00251285">
            <w:pPr>
              <w:pStyle w:val="ConsPlusNormal"/>
            </w:pPr>
          </w:p>
        </w:tc>
        <w:tc>
          <w:tcPr>
            <w:tcW w:w="990" w:type="dxa"/>
          </w:tcPr>
          <w:p w:rsidR="00251285" w:rsidRDefault="00251285">
            <w:pPr>
              <w:pStyle w:val="ConsPlusNormal"/>
            </w:pPr>
          </w:p>
        </w:tc>
        <w:tc>
          <w:tcPr>
            <w:tcW w:w="990" w:type="dxa"/>
          </w:tcPr>
          <w:p w:rsidR="00251285" w:rsidRDefault="00251285">
            <w:pPr>
              <w:pStyle w:val="ConsPlusNormal"/>
            </w:pPr>
          </w:p>
        </w:tc>
        <w:tc>
          <w:tcPr>
            <w:tcW w:w="990" w:type="dxa"/>
          </w:tcPr>
          <w:p w:rsidR="00251285" w:rsidRDefault="00251285">
            <w:pPr>
              <w:pStyle w:val="ConsPlusNormal"/>
            </w:pPr>
          </w:p>
        </w:tc>
        <w:tc>
          <w:tcPr>
            <w:tcW w:w="990" w:type="dxa"/>
          </w:tcPr>
          <w:p w:rsidR="00251285" w:rsidRDefault="00251285">
            <w:pPr>
              <w:pStyle w:val="ConsPlusNormal"/>
            </w:pPr>
          </w:p>
        </w:tc>
        <w:tc>
          <w:tcPr>
            <w:tcW w:w="990" w:type="dxa"/>
          </w:tcPr>
          <w:p w:rsidR="00251285" w:rsidRDefault="00251285">
            <w:pPr>
              <w:pStyle w:val="ConsPlusNormal"/>
            </w:pPr>
          </w:p>
        </w:tc>
        <w:tc>
          <w:tcPr>
            <w:tcW w:w="990" w:type="dxa"/>
          </w:tcPr>
          <w:p w:rsidR="00251285" w:rsidRDefault="00251285">
            <w:pPr>
              <w:pStyle w:val="ConsPlusNormal"/>
            </w:pPr>
          </w:p>
        </w:tc>
        <w:tc>
          <w:tcPr>
            <w:tcW w:w="990" w:type="dxa"/>
          </w:tcPr>
          <w:p w:rsidR="00251285" w:rsidRDefault="00251285">
            <w:pPr>
              <w:pStyle w:val="ConsPlusNormal"/>
              <w:jc w:val="center"/>
            </w:pPr>
            <w:r>
              <w:t>0,05</w:t>
            </w:r>
          </w:p>
        </w:tc>
        <w:tc>
          <w:tcPr>
            <w:tcW w:w="990" w:type="dxa"/>
          </w:tcPr>
          <w:p w:rsidR="00251285" w:rsidRDefault="00251285">
            <w:pPr>
              <w:pStyle w:val="ConsPlusNormal"/>
              <w:jc w:val="center"/>
            </w:pPr>
            <w:r>
              <w:t>0,05</w:t>
            </w:r>
          </w:p>
        </w:tc>
        <w:tc>
          <w:tcPr>
            <w:tcW w:w="1277" w:type="dxa"/>
            <w:gridSpan w:val="2"/>
          </w:tcPr>
          <w:p w:rsidR="00251285" w:rsidRDefault="00251285">
            <w:pPr>
              <w:pStyle w:val="ConsPlusNormal"/>
              <w:jc w:val="center"/>
            </w:pPr>
            <w:r>
              <w:t>0,05</w:t>
            </w:r>
          </w:p>
        </w:tc>
        <w:tc>
          <w:tcPr>
            <w:tcW w:w="1247" w:type="dxa"/>
          </w:tcPr>
          <w:p w:rsidR="00251285" w:rsidRDefault="00251285">
            <w:pPr>
              <w:pStyle w:val="ConsPlusNormal"/>
              <w:jc w:val="center"/>
            </w:pPr>
            <w:r>
              <w:t>0,05</w:t>
            </w:r>
          </w:p>
        </w:tc>
        <w:tc>
          <w:tcPr>
            <w:tcW w:w="1018" w:type="dxa"/>
          </w:tcPr>
          <w:p w:rsidR="00251285" w:rsidRDefault="00251285">
            <w:pPr>
              <w:pStyle w:val="ConsPlusNormal"/>
              <w:jc w:val="center"/>
            </w:pPr>
            <w:r>
              <w:t>0,05</w:t>
            </w:r>
          </w:p>
        </w:tc>
        <w:tc>
          <w:tcPr>
            <w:tcW w:w="1360" w:type="dxa"/>
          </w:tcPr>
          <w:p w:rsidR="00251285" w:rsidRDefault="00251285">
            <w:pPr>
              <w:pStyle w:val="ConsPlusNormal"/>
              <w:jc w:val="center"/>
            </w:pPr>
            <w:r>
              <w:t>0,05</w:t>
            </w:r>
          </w:p>
        </w:tc>
        <w:tc>
          <w:tcPr>
            <w:tcW w:w="990" w:type="dxa"/>
          </w:tcPr>
          <w:p w:rsidR="00251285" w:rsidRDefault="00251285">
            <w:pPr>
              <w:pStyle w:val="ConsPlusNormal"/>
              <w:jc w:val="center"/>
            </w:pPr>
            <w:r>
              <w:t>0,05</w:t>
            </w:r>
          </w:p>
        </w:tc>
      </w:tr>
      <w:tr w:rsidR="00251285">
        <w:tc>
          <w:tcPr>
            <w:tcW w:w="4025" w:type="dxa"/>
            <w:vMerge w:val="restart"/>
            <w:tcBorders>
              <w:bottom w:val="nil"/>
            </w:tcBorders>
          </w:tcPr>
          <w:p w:rsidR="00251285" w:rsidRDefault="00251285">
            <w:pPr>
              <w:pStyle w:val="ConsPlusNormal"/>
              <w:jc w:val="both"/>
            </w:pPr>
            <w:r>
              <w:t>5.6. Разработать, издать и распространить методическую литературу и средства наглядной агитации по профилактике наркомании</w:t>
            </w:r>
          </w:p>
        </w:tc>
        <w:tc>
          <w:tcPr>
            <w:tcW w:w="2381" w:type="dxa"/>
          </w:tcPr>
          <w:p w:rsidR="00251285" w:rsidRDefault="00251285">
            <w:pPr>
              <w:pStyle w:val="ConsPlusNormal"/>
            </w:pPr>
          </w:p>
        </w:tc>
        <w:tc>
          <w:tcPr>
            <w:tcW w:w="1155" w:type="dxa"/>
          </w:tcPr>
          <w:p w:rsidR="00251285" w:rsidRDefault="00251285">
            <w:pPr>
              <w:pStyle w:val="ConsPlusNormal"/>
            </w:pPr>
          </w:p>
        </w:tc>
        <w:tc>
          <w:tcPr>
            <w:tcW w:w="2098"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vMerge w:val="restart"/>
            <w:tcBorders>
              <w:bottom w:val="nil"/>
            </w:tcBorders>
          </w:tcPr>
          <w:p w:rsidR="00251285" w:rsidRDefault="00251285">
            <w:pPr>
              <w:pStyle w:val="ConsPlusNormal"/>
            </w:pPr>
          </w:p>
        </w:tc>
        <w:tc>
          <w:tcPr>
            <w:tcW w:w="990" w:type="dxa"/>
          </w:tcPr>
          <w:p w:rsidR="00251285" w:rsidRDefault="00251285">
            <w:pPr>
              <w:pStyle w:val="ConsPlusNormal"/>
              <w:jc w:val="center"/>
            </w:pPr>
            <w:r>
              <w:t>0,4,</w:t>
            </w:r>
          </w:p>
          <w:p w:rsidR="00251285" w:rsidRDefault="00251285">
            <w:pPr>
              <w:pStyle w:val="ConsPlusNormal"/>
              <w:jc w:val="center"/>
            </w:pPr>
            <w:proofErr w:type="gramStart"/>
            <w:r>
              <w:t>в</w:t>
            </w:r>
            <w:proofErr w:type="gramEnd"/>
            <w:r>
              <w:t xml:space="preserve"> том числе:</w:t>
            </w:r>
          </w:p>
        </w:tc>
        <w:tc>
          <w:tcPr>
            <w:tcW w:w="990" w:type="dxa"/>
          </w:tcPr>
          <w:p w:rsidR="00251285" w:rsidRDefault="00251285">
            <w:pPr>
              <w:pStyle w:val="ConsPlusNormal"/>
              <w:jc w:val="center"/>
            </w:pPr>
            <w:r>
              <w:t>0,4,</w:t>
            </w:r>
          </w:p>
          <w:p w:rsidR="00251285" w:rsidRDefault="00251285">
            <w:pPr>
              <w:pStyle w:val="ConsPlusNormal"/>
              <w:jc w:val="center"/>
            </w:pPr>
            <w:proofErr w:type="gramStart"/>
            <w:r>
              <w:t>в</w:t>
            </w:r>
            <w:proofErr w:type="gramEnd"/>
            <w:r>
              <w:t xml:space="preserve"> том числе:</w:t>
            </w:r>
          </w:p>
        </w:tc>
        <w:tc>
          <w:tcPr>
            <w:tcW w:w="1277" w:type="dxa"/>
            <w:gridSpan w:val="2"/>
          </w:tcPr>
          <w:p w:rsidR="00251285" w:rsidRDefault="00251285">
            <w:pPr>
              <w:pStyle w:val="ConsPlusNormal"/>
              <w:jc w:val="center"/>
            </w:pPr>
            <w:r>
              <w:t>0,73, в том</w:t>
            </w:r>
          </w:p>
          <w:p w:rsidR="00251285" w:rsidRDefault="00251285">
            <w:pPr>
              <w:pStyle w:val="ConsPlusNormal"/>
              <w:jc w:val="center"/>
            </w:pPr>
            <w:proofErr w:type="gramStart"/>
            <w:r>
              <w:t>числе</w:t>
            </w:r>
            <w:proofErr w:type="gramEnd"/>
            <w:r>
              <w:t>:</w:t>
            </w:r>
          </w:p>
        </w:tc>
        <w:tc>
          <w:tcPr>
            <w:tcW w:w="1247" w:type="dxa"/>
          </w:tcPr>
          <w:p w:rsidR="00251285" w:rsidRDefault="00251285">
            <w:pPr>
              <w:pStyle w:val="ConsPlusNormal"/>
              <w:jc w:val="center"/>
            </w:pPr>
            <w:r>
              <w:t>0,8,</w:t>
            </w:r>
          </w:p>
          <w:p w:rsidR="00251285" w:rsidRDefault="00251285">
            <w:pPr>
              <w:pStyle w:val="ConsPlusNormal"/>
              <w:jc w:val="center"/>
            </w:pPr>
            <w:proofErr w:type="gramStart"/>
            <w:r>
              <w:t>в</w:t>
            </w:r>
            <w:proofErr w:type="gramEnd"/>
            <w:r>
              <w:t xml:space="preserve"> том числе:</w:t>
            </w:r>
          </w:p>
        </w:tc>
        <w:tc>
          <w:tcPr>
            <w:tcW w:w="1018" w:type="dxa"/>
          </w:tcPr>
          <w:p w:rsidR="00251285" w:rsidRDefault="00251285">
            <w:pPr>
              <w:pStyle w:val="ConsPlusNormal"/>
              <w:jc w:val="center"/>
            </w:pPr>
            <w:r>
              <w:t>0,9,</w:t>
            </w:r>
          </w:p>
          <w:p w:rsidR="00251285" w:rsidRDefault="00251285">
            <w:pPr>
              <w:pStyle w:val="ConsPlusNormal"/>
              <w:jc w:val="center"/>
            </w:pPr>
            <w:proofErr w:type="gramStart"/>
            <w:r>
              <w:t>в</w:t>
            </w:r>
            <w:proofErr w:type="gramEnd"/>
            <w:r>
              <w:t xml:space="preserve"> том числе:</w:t>
            </w:r>
          </w:p>
        </w:tc>
        <w:tc>
          <w:tcPr>
            <w:tcW w:w="1360" w:type="dxa"/>
          </w:tcPr>
          <w:p w:rsidR="00251285" w:rsidRDefault="00251285">
            <w:pPr>
              <w:pStyle w:val="ConsPlusNormal"/>
              <w:jc w:val="center"/>
            </w:pPr>
            <w:r>
              <w:t>0,8,</w:t>
            </w:r>
          </w:p>
          <w:p w:rsidR="00251285" w:rsidRDefault="00251285">
            <w:pPr>
              <w:pStyle w:val="ConsPlusNormal"/>
              <w:jc w:val="center"/>
            </w:pPr>
            <w:proofErr w:type="gramStart"/>
            <w:r>
              <w:t>в</w:t>
            </w:r>
            <w:proofErr w:type="gramEnd"/>
            <w:r>
              <w:t xml:space="preserve"> том числе:</w:t>
            </w:r>
          </w:p>
        </w:tc>
        <w:tc>
          <w:tcPr>
            <w:tcW w:w="990" w:type="dxa"/>
          </w:tcPr>
          <w:p w:rsidR="00251285" w:rsidRDefault="00251285">
            <w:pPr>
              <w:pStyle w:val="ConsPlusNormal"/>
              <w:jc w:val="center"/>
            </w:pPr>
            <w:r>
              <w:t>0,9,</w:t>
            </w:r>
          </w:p>
          <w:p w:rsidR="00251285" w:rsidRDefault="00251285">
            <w:pPr>
              <w:pStyle w:val="ConsPlusNormal"/>
              <w:jc w:val="center"/>
            </w:pPr>
            <w:proofErr w:type="gramStart"/>
            <w:r>
              <w:t>в</w:t>
            </w:r>
            <w:proofErr w:type="gramEnd"/>
            <w:r>
              <w:t xml:space="preserve"> том числе:</w:t>
            </w:r>
          </w:p>
        </w:tc>
      </w:tr>
      <w:tr w:rsidR="00251285">
        <w:tc>
          <w:tcPr>
            <w:tcW w:w="4025" w:type="dxa"/>
            <w:vMerge/>
            <w:tcBorders>
              <w:bottom w:val="nil"/>
            </w:tcBorders>
          </w:tcPr>
          <w:p w:rsidR="00251285" w:rsidRDefault="00251285"/>
        </w:tc>
        <w:tc>
          <w:tcPr>
            <w:tcW w:w="2381" w:type="dxa"/>
          </w:tcPr>
          <w:p w:rsidR="00251285" w:rsidRDefault="00251285">
            <w:pPr>
              <w:pStyle w:val="ConsPlusNormal"/>
              <w:jc w:val="center"/>
            </w:pPr>
            <w:r>
              <w:t>МДМС РТ, МВД по РТ (по согласованию)</w:t>
            </w:r>
          </w:p>
        </w:tc>
        <w:tc>
          <w:tcPr>
            <w:tcW w:w="1155" w:type="dxa"/>
          </w:tcPr>
          <w:p w:rsidR="00251285" w:rsidRDefault="00251285">
            <w:pPr>
              <w:pStyle w:val="ConsPlusNormal"/>
              <w:jc w:val="center"/>
            </w:pPr>
            <w:r>
              <w:t>2014 - 2020 годы</w:t>
            </w:r>
          </w:p>
        </w:tc>
        <w:tc>
          <w:tcPr>
            <w:tcW w:w="2098"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tcPr>
          <w:p w:rsidR="00251285" w:rsidRDefault="00251285">
            <w:pPr>
              <w:pStyle w:val="ConsPlusNormal"/>
              <w:jc w:val="center"/>
            </w:pPr>
            <w:r>
              <w:t>0,2</w:t>
            </w:r>
          </w:p>
        </w:tc>
        <w:tc>
          <w:tcPr>
            <w:tcW w:w="990" w:type="dxa"/>
          </w:tcPr>
          <w:p w:rsidR="00251285" w:rsidRDefault="00251285">
            <w:pPr>
              <w:pStyle w:val="ConsPlusNormal"/>
              <w:jc w:val="center"/>
            </w:pPr>
            <w:r>
              <w:t>0,2</w:t>
            </w:r>
          </w:p>
        </w:tc>
        <w:tc>
          <w:tcPr>
            <w:tcW w:w="1277" w:type="dxa"/>
            <w:gridSpan w:val="2"/>
          </w:tcPr>
          <w:p w:rsidR="00251285" w:rsidRDefault="00251285">
            <w:pPr>
              <w:pStyle w:val="ConsPlusNormal"/>
              <w:jc w:val="center"/>
            </w:pPr>
            <w:r>
              <w:t>0,36</w:t>
            </w:r>
          </w:p>
        </w:tc>
        <w:tc>
          <w:tcPr>
            <w:tcW w:w="1247" w:type="dxa"/>
          </w:tcPr>
          <w:p w:rsidR="00251285" w:rsidRDefault="00251285">
            <w:pPr>
              <w:pStyle w:val="ConsPlusNormal"/>
              <w:jc w:val="center"/>
            </w:pPr>
            <w:r>
              <w:t>0,4</w:t>
            </w:r>
          </w:p>
        </w:tc>
        <w:tc>
          <w:tcPr>
            <w:tcW w:w="1018" w:type="dxa"/>
          </w:tcPr>
          <w:p w:rsidR="00251285" w:rsidRDefault="00251285">
            <w:pPr>
              <w:pStyle w:val="ConsPlusNormal"/>
              <w:jc w:val="center"/>
            </w:pPr>
            <w:r>
              <w:t>0,45</w:t>
            </w:r>
          </w:p>
        </w:tc>
        <w:tc>
          <w:tcPr>
            <w:tcW w:w="1360" w:type="dxa"/>
          </w:tcPr>
          <w:p w:rsidR="00251285" w:rsidRDefault="00251285">
            <w:pPr>
              <w:pStyle w:val="ConsPlusNormal"/>
              <w:jc w:val="center"/>
            </w:pPr>
            <w:r>
              <w:t>0,4</w:t>
            </w:r>
          </w:p>
        </w:tc>
        <w:tc>
          <w:tcPr>
            <w:tcW w:w="990" w:type="dxa"/>
          </w:tcPr>
          <w:p w:rsidR="00251285" w:rsidRDefault="00251285">
            <w:pPr>
              <w:pStyle w:val="ConsPlusNormal"/>
              <w:jc w:val="center"/>
            </w:pPr>
            <w:r>
              <w:t>0,45</w:t>
            </w:r>
          </w:p>
        </w:tc>
      </w:tr>
      <w:tr w:rsidR="00251285">
        <w:tblPrEx>
          <w:tblBorders>
            <w:insideH w:val="nil"/>
          </w:tblBorders>
        </w:tblPrEx>
        <w:tc>
          <w:tcPr>
            <w:tcW w:w="4025" w:type="dxa"/>
            <w:vMerge/>
            <w:tcBorders>
              <w:bottom w:val="nil"/>
            </w:tcBorders>
          </w:tcPr>
          <w:p w:rsidR="00251285" w:rsidRDefault="00251285"/>
        </w:tc>
        <w:tc>
          <w:tcPr>
            <w:tcW w:w="2381" w:type="dxa"/>
            <w:tcBorders>
              <w:bottom w:val="nil"/>
            </w:tcBorders>
          </w:tcPr>
          <w:p w:rsidR="00251285" w:rsidRDefault="00251285">
            <w:pPr>
              <w:pStyle w:val="ConsPlusNormal"/>
              <w:jc w:val="center"/>
            </w:pPr>
            <w:proofErr w:type="spellStart"/>
            <w:r>
              <w:t>МОиН</w:t>
            </w:r>
            <w:proofErr w:type="spellEnd"/>
            <w:r>
              <w:t xml:space="preserve"> РТ, ГБУ ДО "РЦВР"</w:t>
            </w:r>
          </w:p>
        </w:tc>
        <w:tc>
          <w:tcPr>
            <w:tcW w:w="1155" w:type="dxa"/>
            <w:tcBorders>
              <w:bottom w:val="nil"/>
            </w:tcBorders>
          </w:tcPr>
          <w:p w:rsidR="00251285" w:rsidRDefault="00251285">
            <w:pPr>
              <w:pStyle w:val="ConsPlusNormal"/>
              <w:jc w:val="center"/>
            </w:pPr>
            <w:r>
              <w:t>2014 - 2020 годы</w:t>
            </w:r>
          </w:p>
        </w:tc>
        <w:tc>
          <w:tcPr>
            <w:tcW w:w="2098"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vMerge/>
            <w:tcBorders>
              <w:bottom w:val="nil"/>
            </w:tcBorders>
          </w:tcPr>
          <w:p w:rsidR="00251285" w:rsidRDefault="00251285"/>
        </w:tc>
        <w:tc>
          <w:tcPr>
            <w:tcW w:w="990" w:type="dxa"/>
            <w:tcBorders>
              <w:bottom w:val="nil"/>
            </w:tcBorders>
          </w:tcPr>
          <w:p w:rsidR="00251285" w:rsidRDefault="00251285">
            <w:pPr>
              <w:pStyle w:val="ConsPlusNormal"/>
              <w:jc w:val="center"/>
            </w:pPr>
            <w:r>
              <w:t>0,2</w:t>
            </w:r>
          </w:p>
        </w:tc>
        <w:tc>
          <w:tcPr>
            <w:tcW w:w="990" w:type="dxa"/>
            <w:tcBorders>
              <w:bottom w:val="nil"/>
            </w:tcBorders>
          </w:tcPr>
          <w:p w:rsidR="00251285" w:rsidRDefault="00251285">
            <w:pPr>
              <w:pStyle w:val="ConsPlusNormal"/>
              <w:jc w:val="center"/>
            </w:pPr>
            <w:r>
              <w:t>0,2</w:t>
            </w:r>
          </w:p>
        </w:tc>
        <w:tc>
          <w:tcPr>
            <w:tcW w:w="1277" w:type="dxa"/>
            <w:gridSpan w:val="2"/>
            <w:tcBorders>
              <w:bottom w:val="nil"/>
            </w:tcBorders>
          </w:tcPr>
          <w:p w:rsidR="00251285" w:rsidRDefault="00251285">
            <w:pPr>
              <w:pStyle w:val="ConsPlusNormal"/>
              <w:jc w:val="center"/>
            </w:pPr>
            <w:r>
              <w:t>0,37</w:t>
            </w:r>
          </w:p>
        </w:tc>
        <w:tc>
          <w:tcPr>
            <w:tcW w:w="1247" w:type="dxa"/>
            <w:tcBorders>
              <w:bottom w:val="nil"/>
            </w:tcBorders>
          </w:tcPr>
          <w:p w:rsidR="00251285" w:rsidRDefault="00251285">
            <w:pPr>
              <w:pStyle w:val="ConsPlusNormal"/>
              <w:jc w:val="center"/>
            </w:pPr>
            <w:r>
              <w:t>0,4</w:t>
            </w:r>
          </w:p>
        </w:tc>
        <w:tc>
          <w:tcPr>
            <w:tcW w:w="1018" w:type="dxa"/>
            <w:tcBorders>
              <w:bottom w:val="nil"/>
            </w:tcBorders>
          </w:tcPr>
          <w:p w:rsidR="00251285" w:rsidRDefault="00251285">
            <w:pPr>
              <w:pStyle w:val="ConsPlusNormal"/>
              <w:jc w:val="center"/>
            </w:pPr>
            <w:r>
              <w:t>0,45</w:t>
            </w:r>
          </w:p>
        </w:tc>
        <w:tc>
          <w:tcPr>
            <w:tcW w:w="1360" w:type="dxa"/>
            <w:tcBorders>
              <w:bottom w:val="nil"/>
            </w:tcBorders>
          </w:tcPr>
          <w:p w:rsidR="00251285" w:rsidRDefault="00251285">
            <w:pPr>
              <w:pStyle w:val="ConsPlusNormal"/>
              <w:jc w:val="center"/>
            </w:pPr>
            <w:r>
              <w:t>0,4</w:t>
            </w:r>
          </w:p>
        </w:tc>
        <w:tc>
          <w:tcPr>
            <w:tcW w:w="990" w:type="dxa"/>
            <w:tcBorders>
              <w:bottom w:val="nil"/>
            </w:tcBorders>
          </w:tcPr>
          <w:p w:rsidR="00251285" w:rsidRDefault="00251285">
            <w:pPr>
              <w:pStyle w:val="ConsPlusNormal"/>
              <w:jc w:val="center"/>
            </w:pPr>
            <w:r>
              <w:t>0,45</w:t>
            </w:r>
          </w:p>
        </w:tc>
      </w:tr>
      <w:tr w:rsidR="00251285">
        <w:tblPrEx>
          <w:tblBorders>
            <w:insideH w:val="nil"/>
          </w:tblBorders>
        </w:tblPrEx>
        <w:tc>
          <w:tcPr>
            <w:tcW w:w="25451" w:type="dxa"/>
            <w:gridSpan w:val="20"/>
            <w:tcBorders>
              <w:top w:val="nil"/>
            </w:tcBorders>
          </w:tcPr>
          <w:p w:rsidR="00251285" w:rsidRDefault="00251285">
            <w:pPr>
              <w:pStyle w:val="ConsPlusNormal"/>
              <w:jc w:val="both"/>
            </w:pPr>
            <w:r>
              <w:t>(</w:t>
            </w:r>
            <w:proofErr w:type="gramStart"/>
            <w:r>
              <w:t>в</w:t>
            </w:r>
            <w:proofErr w:type="gramEnd"/>
            <w:r>
              <w:t xml:space="preserve"> ред. Постановлений КМ РТ от 14.07.2014 </w:t>
            </w:r>
            <w:hyperlink r:id="rId79" w:history="1">
              <w:r>
                <w:rPr>
                  <w:color w:val="0000FF"/>
                </w:rPr>
                <w:t>N 492</w:t>
              </w:r>
            </w:hyperlink>
            <w:r>
              <w:t xml:space="preserve">, от 07.08.2015 </w:t>
            </w:r>
            <w:hyperlink r:id="rId80" w:history="1">
              <w:r>
                <w:rPr>
                  <w:color w:val="0000FF"/>
                </w:rPr>
                <w:t>N 576</w:t>
              </w:r>
            </w:hyperlink>
            <w:r>
              <w:t>, от 22.08.2016</w:t>
            </w:r>
          </w:p>
          <w:p w:rsidR="00251285" w:rsidRDefault="00251285">
            <w:pPr>
              <w:pStyle w:val="ConsPlusNormal"/>
              <w:jc w:val="both"/>
            </w:pPr>
            <w:hyperlink r:id="rId81" w:history="1">
              <w:r>
                <w:rPr>
                  <w:color w:val="0000FF"/>
                </w:rPr>
                <w:t>N 580</w:t>
              </w:r>
            </w:hyperlink>
            <w:r>
              <w:t xml:space="preserve">, от 09.07.2018 </w:t>
            </w:r>
            <w:hyperlink r:id="rId82" w:history="1">
              <w:r>
                <w:rPr>
                  <w:color w:val="0000FF"/>
                </w:rPr>
                <w:t>N 560</w:t>
              </w:r>
            </w:hyperlink>
            <w:r>
              <w:t>)</w:t>
            </w:r>
          </w:p>
        </w:tc>
      </w:tr>
      <w:tr w:rsidR="00251285">
        <w:tc>
          <w:tcPr>
            <w:tcW w:w="17579" w:type="dxa"/>
            <w:gridSpan w:val="12"/>
          </w:tcPr>
          <w:p w:rsidR="00251285" w:rsidRDefault="00251285">
            <w:pPr>
              <w:pStyle w:val="ConsPlusNormal"/>
              <w:jc w:val="center"/>
            </w:pPr>
            <w:r>
              <w:t>Всего по Подпрограмме</w:t>
            </w:r>
          </w:p>
        </w:tc>
        <w:tc>
          <w:tcPr>
            <w:tcW w:w="990" w:type="dxa"/>
          </w:tcPr>
          <w:p w:rsidR="00251285" w:rsidRDefault="00251285">
            <w:pPr>
              <w:pStyle w:val="ConsPlusNormal"/>
              <w:jc w:val="center"/>
            </w:pPr>
            <w:r>
              <w:t>20,0</w:t>
            </w:r>
          </w:p>
        </w:tc>
        <w:tc>
          <w:tcPr>
            <w:tcW w:w="990" w:type="dxa"/>
          </w:tcPr>
          <w:p w:rsidR="00251285" w:rsidRDefault="00251285">
            <w:pPr>
              <w:pStyle w:val="ConsPlusNormal"/>
              <w:jc w:val="center"/>
            </w:pPr>
            <w:r>
              <w:t>20,0</w:t>
            </w:r>
          </w:p>
        </w:tc>
        <w:tc>
          <w:tcPr>
            <w:tcW w:w="1277" w:type="dxa"/>
            <w:gridSpan w:val="2"/>
          </w:tcPr>
          <w:p w:rsidR="00251285" w:rsidRDefault="00251285">
            <w:pPr>
              <w:pStyle w:val="ConsPlusNormal"/>
              <w:jc w:val="center"/>
            </w:pPr>
            <w:r>
              <w:t>20,98</w:t>
            </w:r>
          </w:p>
        </w:tc>
        <w:tc>
          <w:tcPr>
            <w:tcW w:w="1247" w:type="dxa"/>
          </w:tcPr>
          <w:p w:rsidR="00251285" w:rsidRDefault="00251285">
            <w:pPr>
              <w:pStyle w:val="ConsPlusNormal"/>
              <w:jc w:val="center"/>
            </w:pPr>
            <w:r>
              <w:t>20,98</w:t>
            </w:r>
          </w:p>
        </w:tc>
        <w:tc>
          <w:tcPr>
            <w:tcW w:w="1018" w:type="dxa"/>
          </w:tcPr>
          <w:p w:rsidR="00251285" w:rsidRDefault="00251285">
            <w:pPr>
              <w:pStyle w:val="ConsPlusNormal"/>
              <w:jc w:val="center"/>
            </w:pPr>
            <w:r>
              <w:t>20,98</w:t>
            </w:r>
          </w:p>
        </w:tc>
        <w:tc>
          <w:tcPr>
            <w:tcW w:w="1360" w:type="dxa"/>
          </w:tcPr>
          <w:p w:rsidR="00251285" w:rsidRDefault="00251285">
            <w:pPr>
              <w:pStyle w:val="ConsPlusNormal"/>
              <w:jc w:val="center"/>
            </w:pPr>
            <w:r>
              <w:t>20,98</w:t>
            </w:r>
          </w:p>
        </w:tc>
        <w:tc>
          <w:tcPr>
            <w:tcW w:w="990" w:type="dxa"/>
          </w:tcPr>
          <w:p w:rsidR="00251285" w:rsidRDefault="00251285">
            <w:pPr>
              <w:pStyle w:val="ConsPlusNormal"/>
              <w:jc w:val="center"/>
            </w:pPr>
            <w:r>
              <w:t>20,98</w:t>
            </w:r>
          </w:p>
        </w:tc>
      </w:tr>
    </w:tbl>
    <w:p w:rsidR="00251285" w:rsidRDefault="00251285">
      <w:pPr>
        <w:sectPr w:rsidR="00251285">
          <w:pgSz w:w="16838" w:h="11905" w:orient="landscape"/>
          <w:pgMar w:top="1701" w:right="1134" w:bottom="850" w:left="1134" w:header="0" w:footer="0" w:gutter="0"/>
          <w:cols w:space="720"/>
        </w:sectPr>
      </w:pPr>
    </w:p>
    <w:p w:rsidR="00251285" w:rsidRDefault="00251285">
      <w:pPr>
        <w:pStyle w:val="ConsPlusNormal"/>
        <w:jc w:val="both"/>
      </w:pPr>
    </w:p>
    <w:p w:rsidR="00251285" w:rsidRDefault="00251285">
      <w:pPr>
        <w:pStyle w:val="ConsPlusNormal"/>
        <w:ind w:firstLine="540"/>
        <w:jc w:val="both"/>
      </w:pPr>
      <w:r>
        <w:t>--------------------------------</w:t>
      </w:r>
    </w:p>
    <w:p w:rsidR="00251285" w:rsidRDefault="00251285">
      <w:pPr>
        <w:pStyle w:val="ConsPlusNormal"/>
        <w:spacing w:before="220"/>
        <w:ind w:firstLine="540"/>
        <w:jc w:val="both"/>
      </w:pPr>
      <w:r>
        <w:t>&lt;*&gt; Список сокращений, использованных в настоящем приложении.</w:t>
      </w:r>
    </w:p>
    <w:p w:rsidR="00251285" w:rsidRDefault="00251285">
      <w:pPr>
        <w:pStyle w:val="ConsPlusNormal"/>
        <w:jc w:val="both"/>
      </w:pPr>
    </w:p>
    <w:p w:rsidR="00251285" w:rsidRDefault="00251285">
      <w:pPr>
        <w:pStyle w:val="ConsPlusNormal"/>
        <w:ind w:firstLine="540"/>
        <w:jc w:val="both"/>
      </w:pPr>
      <w:r>
        <w:t>Список использованных сокращений:</w:t>
      </w:r>
    </w:p>
    <w:p w:rsidR="00251285" w:rsidRDefault="00251285">
      <w:pPr>
        <w:pStyle w:val="ConsPlusNormal"/>
        <w:jc w:val="both"/>
      </w:pPr>
    </w:p>
    <w:p w:rsidR="00251285" w:rsidRDefault="00251285">
      <w:pPr>
        <w:pStyle w:val="ConsPlusNormal"/>
        <w:ind w:firstLine="540"/>
        <w:jc w:val="both"/>
      </w:pPr>
      <w:r>
        <w:t>АНК РТ - антинаркотическая комиссия в Республике Татарстан;</w:t>
      </w:r>
    </w:p>
    <w:p w:rsidR="00251285" w:rsidRDefault="00251285">
      <w:pPr>
        <w:pStyle w:val="ConsPlusNormal"/>
        <w:spacing w:before="220"/>
        <w:ind w:firstLine="540"/>
        <w:jc w:val="both"/>
      </w:pPr>
      <w:r>
        <w:t>ВК РТ - Военный комиссариат Республики Татарстан;</w:t>
      </w:r>
    </w:p>
    <w:p w:rsidR="00251285" w:rsidRDefault="00251285">
      <w:pPr>
        <w:pStyle w:val="ConsPlusNormal"/>
        <w:spacing w:before="220"/>
        <w:ind w:firstLine="540"/>
        <w:jc w:val="both"/>
      </w:pPr>
      <w:r>
        <w:t xml:space="preserve">ГАОУ ППМС </w:t>
      </w:r>
      <w:proofErr w:type="spellStart"/>
      <w:r>
        <w:t>ЦППРиК</w:t>
      </w:r>
      <w:proofErr w:type="spellEnd"/>
      <w:r>
        <w:t xml:space="preserve"> "Росток" - государственное автономное образовательное учреждение для детей, нуждающихся в оказании психолого-педагогической и медико-социальной помощи, "Центр психолого-педагогической реабилитации и коррекции "Росток";</w:t>
      </w:r>
    </w:p>
    <w:p w:rsidR="00251285" w:rsidRDefault="00251285">
      <w:pPr>
        <w:pStyle w:val="ConsPlusNormal"/>
        <w:jc w:val="both"/>
      </w:pPr>
      <w:r>
        <w:t>(</w:t>
      </w:r>
      <w:proofErr w:type="gramStart"/>
      <w:r>
        <w:t>в</w:t>
      </w:r>
      <w:proofErr w:type="gramEnd"/>
      <w:r>
        <w:t xml:space="preserve"> ред. </w:t>
      </w:r>
      <w:hyperlink r:id="rId83" w:history="1">
        <w:r>
          <w:rPr>
            <w:color w:val="0000FF"/>
          </w:rPr>
          <w:t>Постановления</w:t>
        </w:r>
      </w:hyperlink>
      <w:r>
        <w:t xml:space="preserve"> КМ РТ от 09.07.2018 N 560)</w:t>
      </w:r>
    </w:p>
    <w:p w:rsidR="00251285" w:rsidRDefault="00251285">
      <w:pPr>
        <w:pStyle w:val="ConsPlusNormal"/>
        <w:spacing w:before="220"/>
        <w:ind w:firstLine="540"/>
        <w:jc w:val="both"/>
      </w:pPr>
      <w:r>
        <w:t>ГБУ ДО "РЦВР" - государственное бюджетное учреждение дополнительного образования "Республиканский центр внешкольной работы;</w:t>
      </w:r>
    </w:p>
    <w:p w:rsidR="00251285" w:rsidRDefault="00251285">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КМ РТ от 09.07.2018 N 560)</w:t>
      </w:r>
    </w:p>
    <w:p w:rsidR="00251285" w:rsidRDefault="00251285">
      <w:pPr>
        <w:pStyle w:val="ConsPlusNormal"/>
        <w:spacing w:before="220"/>
        <w:ind w:firstLine="540"/>
        <w:jc w:val="both"/>
      </w:pPr>
      <w:r>
        <w:t>ГБУ ДО РДООЦ "Костер" - государственное бюджетное учреждение дополнительного образования "Республиканский детский оздоровительно-образовательный центр "Костер";</w:t>
      </w:r>
    </w:p>
    <w:p w:rsidR="00251285" w:rsidRDefault="00251285">
      <w:pPr>
        <w:pStyle w:val="ConsPlusNormal"/>
        <w:jc w:val="both"/>
      </w:pPr>
      <w:r>
        <w:t>(</w:t>
      </w:r>
      <w:proofErr w:type="gramStart"/>
      <w:r>
        <w:t>в</w:t>
      </w:r>
      <w:proofErr w:type="gramEnd"/>
      <w:r>
        <w:t xml:space="preserve"> ред. </w:t>
      </w:r>
      <w:hyperlink r:id="rId85" w:history="1">
        <w:r>
          <w:rPr>
            <w:color w:val="0000FF"/>
          </w:rPr>
          <w:t>Постановления</w:t>
        </w:r>
      </w:hyperlink>
      <w:r>
        <w:t xml:space="preserve"> КМ РТ от 09.07.2018 N 560)</w:t>
      </w:r>
    </w:p>
    <w:p w:rsidR="00251285" w:rsidRDefault="00251285">
      <w:pPr>
        <w:pStyle w:val="ConsPlusNormal"/>
        <w:spacing w:before="220"/>
        <w:ind w:firstLine="540"/>
        <w:jc w:val="both"/>
      </w:pPr>
      <w:r>
        <w:t>МВД по РТ - Министерство внутренних дел по Республике Татарстан;</w:t>
      </w:r>
    </w:p>
    <w:p w:rsidR="00251285" w:rsidRDefault="00251285">
      <w:pPr>
        <w:pStyle w:val="ConsPlusNormal"/>
        <w:spacing w:before="220"/>
        <w:ind w:firstLine="540"/>
        <w:jc w:val="both"/>
      </w:pPr>
      <w:r>
        <w:t>МДМС РТ - Министерство по делам молодежи и спорту Республики Татарстан;</w:t>
      </w:r>
    </w:p>
    <w:p w:rsidR="00251285" w:rsidRDefault="00251285">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КМ РТ от 07.08.2015 N 576)</w:t>
      </w:r>
    </w:p>
    <w:p w:rsidR="00251285" w:rsidRDefault="00251285">
      <w:pPr>
        <w:pStyle w:val="ConsPlusNormal"/>
        <w:spacing w:before="220"/>
        <w:ind w:firstLine="540"/>
        <w:jc w:val="both"/>
      </w:pPr>
      <w:r>
        <w:t>Минздрав РТ - Министерство здравоохранения Республики Татарстан;</w:t>
      </w:r>
    </w:p>
    <w:p w:rsidR="00251285" w:rsidRDefault="00251285">
      <w:pPr>
        <w:pStyle w:val="ConsPlusNormal"/>
        <w:spacing w:before="220"/>
        <w:ind w:firstLine="540"/>
        <w:jc w:val="both"/>
      </w:pPr>
      <w:r>
        <w:t>Минкультуры РТ - Министерство культуры Республики Татарстан;</w:t>
      </w:r>
    </w:p>
    <w:p w:rsidR="00251285" w:rsidRDefault="00251285">
      <w:pPr>
        <w:pStyle w:val="ConsPlusNormal"/>
        <w:spacing w:before="220"/>
        <w:ind w:firstLine="540"/>
        <w:jc w:val="both"/>
      </w:pPr>
      <w:r>
        <w:t>Минсельхоз РТ - Министерство сельского хозяйства и продовольствия Республики Татарстан;</w:t>
      </w:r>
    </w:p>
    <w:p w:rsidR="00251285" w:rsidRDefault="00251285">
      <w:pPr>
        <w:pStyle w:val="ConsPlusNormal"/>
        <w:spacing w:before="220"/>
        <w:ind w:firstLine="540"/>
        <w:jc w:val="both"/>
      </w:pPr>
      <w:r>
        <w:t>Минтранс РТ - Министерство транспорта и дорожного хозяйства Республики Татарстан;</w:t>
      </w:r>
    </w:p>
    <w:p w:rsidR="00251285" w:rsidRDefault="00251285">
      <w:pPr>
        <w:pStyle w:val="ConsPlusNormal"/>
        <w:spacing w:before="220"/>
        <w:ind w:firstLine="540"/>
        <w:jc w:val="both"/>
      </w:pPr>
      <w:proofErr w:type="spellStart"/>
      <w:r>
        <w:t>МТЗиСЗ</w:t>
      </w:r>
      <w:proofErr w:type="spellEnd"/>
      <w:r>
        <w:t xml:space="preserve"> РТ - Министерство труда, занятости и социальной защиты Республики Татарстан;</w:t>
      </w:r>
    </w:p>
    <w:p w:rsidR="00251285" w:rsidRDefault="00251285">
      <w:pPr>
        <w:pStyle w:val="ConsPlusNormal"/>
        <w:spacing w:before="220"/>
        <w:ind w:firstLine="540"/>
        <w:jc w:val="both"/>
      </w:pPr>
      <w:r>
        <w:t>НКО - некоммерческие организации;</w:t>
      </w:r>
    </w:p>
    <w:p w:rsidR="00251285" w:rsidRDefault="00251285">
      <w:pPr>
        <w:pStyle w:val="ConsPlusNormal"/>
        <w:spacing w:before="220"/>
        <w:ind w:firstLine="540"/>
        <w:jc w:val="both"/>
      </w:pPr>
      <w:proofErr w:type="spellStart"/>
      <w:r>
        <w:t>МОиН</w:t>
      </w:r>
      <w:proofErr w:type="spellEnd"/>
      <w:r>
        <w:t xml:space="preserve"> РТ - Министерство образования и науки Республики Татарстан;</w:t>
      </w:r>
    </w:p>
    <w:p w:rsidR="00251285" w:rsidRDefault="00251285">
      <w:pPr>
        <w:pStyle w:val="ConsPlusNormal"/>
        <w:spacing w:before="220"/>
        <w:ind w:firstLine="540"/>
        <w:jc w:val="both"/>
      </w:pPr>
      <w:r>
        <w:t>ОМС - органы местного самоуправления;</w:t>
      </w:r>
    </w:p>
    <w:p w:rsidR="00251285" w:rsidRDefault="00251285">
      <w:pPr>
        <w:pStyle w:val="ConsPlusNormal"/>
        <w:spacing w:before="220"/>
        <w:ind w:firstLine="540"/>
        <w:jc w:val="both"/>
      </w:pPr>
      <w:r>
        <w:t>ОП РТ - Общественная палата Республики Татарстан;</w:t>
      </w:r>
    </w:p>
    <w:p w:rsidR="00251285" w:rsidRDefault="00251285">
      <w:pPr>
        <w:pStyle w:val="ConsPlusNormal"/>
        <w:spacing w:before="220"/>
        <w:ind w:firstLine="540"/>
        <w:jc w:val="both"/>
      </w:pPr>
      <w:proofErr w:type="spellStart"/>
      <w:r>
        <w:t>Роскомнадзор</w:t>
      </w:r>
      <w:proofErr w:type="spellEnd"/>
      <w:r>
        <w:t xml:space="preserve"> - Управление Федеральной службы по надзору в сфере связи, информационных технологий и массовых коммуникаций по Республике Татарстан;</w:t>
      </w:r>
    </w:p>
    <w:p w:rsidR="00251285" w:rsidRDefault="00251285">
      <w:pPr>
        <w:pStyle w:val="ConsPlusNormal"/>
        <w:spacing w:before="220"/>
        <w:ind w:firstLine="540"/>
        <w:jc w:val="both"/>
      </w:pPr>
      <w:proofErr w:type="spellStart"/>
      <w:r>
        <w:t>Роспотребнадзор</w:t>
      </w:r>
      <w:proofErr w:type="spellEnd"/>
      <w:r>
        <w:t xml:space="preserve"> - Управление Федеральной службы по надзору в сфере защиты прав потребителей и благополучия человека по Республике Татарстан (Татарстан);</w:t>
      </w:r>
    </w:p>
    <w:p w:rsidR="00251285" w:rsidRDefault="00251285">
      <w:pPr>
        <w:pStyle w:val="ConsPlusNormal"/>
        <w:spacing w:before="220"/>
        <w:ind w:firstLine="540"/>
        <w:jc w:val="both"/>
      </w:pPr>
      <w:proofErr w:type="gramStart"/>
      <w:r>
        <w:t>сеть</w:t>
      </w:r>
      <w:proofErr w:type="gramEnd"/>
      <w:r>
        <w:t xml:space="preserve"> "Интернет" - информационно-телекоммуникационная сеть "Интернет";</w:t>
      </w:r>
    </w:p>
    <w:p w:rsidR="00251285" w:rsidRDefault="00251285">
      <w:pPr>
        <w:pStyle w:val="ConsPlusNormal"/>
        <w:spacing w:before="220"/>
        <w:ind w:firstLine="540"/>
        <w:jc w:val="both"/>
      </w:pPr>
      <w:r>
        <w:t xml:space="preserve">Совет директоров </w:t>
      </w:r>
      <w:proofErr w:type="spellStart"/>
      <w:r>
        <w:t>ссузов</w:t>
      </w:r>
      <w:proofErr w:type="spellEnd"/>
      <w:r>
        <w:t xml:space="preserve"> РТ - некоммерческое партнерство "Совет директоров образовательных учреждений СПО Республики Татарстан";</w:t>
      </w:r>
    </w:p>
    <w:p w:rsidR="00251285" w:rsidRDefault="00251285">
      <w:pPr>
        <w:pStyle w:val="ConsPlusNormal"/>
        <w:spacing w:before="220"/>
        <w:ind w:firstLine="540"/>
        <w:jc w:val="both"/>
      </w:pPr>
      <w:r>
        <w:lastRenderedPageBreak/>
        <w:t>Совет ректоров вузов РТ - Совет ректоров вузов Республики Татарстан;</w:t>
      </w:r>
    </w:p>
    <w:p w:rsidR="00251285" w:rsidRDefault="00251285">
      <w:pPr>
        <w:pStyle w:val="ConsPlusNormal"/>
        <w:spacing w:before="220"/>
        <w:ind w:firstLine="540"/>
        <w:jc w:val="both"/>
      </w:pPr>
      <w:proofErr w:type="spellStart"/>
      <w:r>
        <w:t>Таттаможня</w:t>
      </w:r>
      <w:proofErr w:type="spellEnd"/>
      <w:r>
        <w:t xml:space="preserve"> - Татарстанская таможня;</w:t>
      </w:r>
    </w:p>
    <w:p w:rsidR="00251285" w:rsidRDefault="00251285">
      <w:pPr>
        <w:pStyle w:val="ConsPlusNormal"/>
        <w:spacing w:before="220"/>
        <w:ind w:firstLine="540"/>
        <w:jc w:val="both"/>
      </w:pPr>
      <w:r>
        <w:t>Управление Президента РТ ВРО - Управление Президента Республики Татарстан по взаимодействию с религиозными объединениями;</w:t>
      </w:r>
    </w:p>
    <w:p w:rsidR="00251285" w:rsidRDefault="00251285">
      <w:pPr>
        <w:pStyle w:val="ConsPlusNormal"/>
        <w:spacing w:before="220"/>
        <w:ind w:firstLine="540"/>
        <w:jc w:val="both"/>
      </w:pPr>
      <w:r>
        <w:t xml:space="preserve">Абзац исключен. - </w:t>
      </w:r>
      <w:hyperlink r:id="rId87" w:history="1">
        <w:r>
          <w:rPr>
            <w:color w:val="0000FF"/>
          </w:rPr>
          <w:t>Постановление</w:t>
        </w:r>
      </w:hyperlink>
      <w:r>
        <w:t xml:space="preserve"> КМ РТ от 22.08.2016 N 580;</w:t>
      </w:r>
    </w:p>
    <w:p w:rsidR="00251285" w:rsidRDefault="00251285">
      <w:pPr>
        <w:pStyle w:val="ConsPlusNormal"/>
        <w:spacing w:before="220"/>
        <w:ind w:firstLine="540"/>
        <w:jc w:val="both"/>
      </w:pPr>
      <w:r>
        <w:t>УФСБ РФ по РТ - Управление Федеральной службы безопасности Российской Федерации по Республике Татарстан;</w:t>
      </w:r>
    </w:p>
    <w:p w:rsidR="00251285" w:rsidRDefault="00251285">
      <w:pPr>
        <w:pStyle w:val="ConsPlusNormal"/>
        <w:spacing w:before="220"/>
        <w:ind w:firstLine="540"/>
        <w:jc w:val="both"/>
      </w:pPr>
      <w:r>
        <w:t>УФСИН по РТ - Управление Федеральной службы исполнения наказаний по Республике Татарстан;</w:t>
      </w:r>
    </w:p>
    <w:p w:rsidR="00251285" w:rsidRDefault="00251285">
      <w:pPr>
        <w:pStyle w:val="ConsPlusNormal"/>
        <w:spacing w:before="220"/>
        <w:ind w:firstLine="540"/>
        <w:jc w:val="both"/>
      </w:pPr>
      <w:r>
        <w:t xml:space="preserve">Абзац исключен. - </w:t>
      </w:r>
      <w:hyperlink r:id="rId88" w:history="1">
        <w:r>
          <w:rPr>
            <w:color w:val="0000FF"/>
          </w:rPr>
          <w:t>Постановление</w:t>
        </w:r>
      </w:hyperlink>
      <w:r>
        <w:t xml:space="preserve"> КМ РТ от 22.08.2016 N 580;</w:t>
      </w:r>
    </w:p>
    <w:p w:rsidR="00251285" w:rsidRDefault="00251285">
      <w:pPr>
        <w:pStyle w:val="ConsPlusNormal"/>
        <w:spacing w:before="220"/>
        <w:ind w:firstLine="540"/>
        <w:jc w:val="both"/>
      </w:pPr>
      <w:r>
        <w:t xml:space="preserve">Абзац исключен. - </w:t>
      </w:r>
      <w:hyperlink r:id="rId89" w:history="1">
        <w:r>
          <w:rPr>
            <w:color w:val="0000FF"/>
          </w:rPr>
          <w:t>Постановление</w:t>
        </w:r>
      </w:hyperlink>
      <w:r>
        <w:t xml:space="preserve"> КМ РТ от 09.07.2018 N 560.</w:t>
      </w:r>
    </w:p>
    <w:p w:rsidR="00251285" w:rsidRDefault="00251285">
      <w:pPr>
        <w:pStyle w:val="ConsPlusNormal"/>
        <w:spacing w:before="220"/>
        <w:ind w:firstLine="540"/>
        <w:jc w:val="both"/>
      </w:pPr>
      <w:r>
        <w:t>ГАОУ ДПО "ИРО РТ" - государственное автономное учреждение дополнительного профессионального образования "Институт развития образования Республики Татарстан".</w:t>
      </w:r>
    </w:p>
    <w:p w:rsidR="00251285" w:rsidRDefault="00251285">
      <w:pPr>
        <w:pStyle w:val="ConsPlusNormal"/>
        <w:jc w:val="both"/>
      </w:pPr>
      <w:r>
        <w:t>(</w:t>
      </w:r>
      <w:proofErr w:type="gramStart"/>
      <w:r>
        <w:t>абзац</w:t>
      </w:r>
      <w:proofErr w:type="gramEnd"/>
      <w:r>
        <w:t xml:space="preserve"> введен </w:t>
      </w:r>
      <w:hyperlink r:id="rId90" w:history="1">
        <w:r>
          <w:rPr>
            <w:color w:val="0000FF"/>
          </w:rPr>
          <w:t>Постановлением</w:t>
        </w:r>
      </w:hyperlink>
      <w:r>
        <w:t xml:space="preserve"> КМ РТ от 09.07.2018 N 560)</w:t>
      </w:r>
    </w:p>
    <w:p w:rsidR="00251285" w:rsidRDefault="00251285">
      <w:pPr>
        <w:pStyle w:val="ConsPlusNormal"/>
      </w:pPr>
      <w:hyperlink r:id="rId91" w:history="1">
        <w:r>
          <w:rPr>
            <w:i/>
            <w:color w:val="0000FF"/>
          </w:rPr>
          <w:br/>
          <w:t xml:space="preserve">Постановление КМ РТ от 16.10.2013 N 764 </w:t>
        </w:r>
        <w:bookmarkStart w:id="1" w:name="_GoBack"/>
        <w:r>
          <w:rPr>
            <w:i/>
            <w:color w:val="0000FF"/>
          </w:rPr>
          <w:t>(ред. от 09.07.2018)</w:t>
        </w:r>
        <w:bookmarkEnd w:id="1"/>
        <w:r>
          <w:rPr>
            <w:i/>
            <w:color w:val="0000FF"/>
          </w:rPr>
          <w:t xml:space="preserve"> "Об утверждении Государственной программы "Обеспечение общественного порядка и противодействие преступности в Республике Татарстан на 2014 - 2020 годы" {</w:t>
        </w:r>
        <w:proofErr w:type="spellStart"/>
        <w:r>
          <w:rPr>
            <w:i/>
            <w:color w:val="0000FF"/>
          </w:rPr>
          <w:t>КонсультантПлюс</w:t>
        </w:r>
        <w:proofErr w:type="spellEnd"/>
        <w:r>
          <w:rPr>
            <w:i/>
            <w:color w:val="0000FF"/>
          </w:rPr>
          <w:t>}</w:t>
        </w:r>
      </w:hyperlink>
      <w:r>
        <w:br/>
      </w:r>
    </w:p>
    <w:p w:rsidR="009C1BE3" w:rsidRDefault="009C1BE3"/>
    <w:sectPr w:rsidR="009C1BE3" w:rsidSect="00186A5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85"/>
    <w:rsid w:val="00251285"/>
    <w:rsid w:val="009C1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07A92-75EE-42B9-BD14-98D5F373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1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12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1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1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12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12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12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D6ABF35D8A65061AAED6185391EF0EBB9A8FFFB373F5C747595472931582D99052EF5563FF12A0F3EB03Y5I5L" TargetMode="External"/><Relationship Id="rId18" Type="http://schemas.openxmlformats.org/officeDocument/2006/relationships/hyperlink" Target="consultantplus://offline/ref=BDD6ABF35D8A65061AAED6185391EF0EBB9A8FFFBA76F9C6445009789B4C8EDB975DB04264B61EA1F3EB0051Y3IFL" TargetMode="External"/><Relationship Id="rId26" Type="http://schemas.openxmlformats.org/officeDocument/2006/relationships/hyperlink" Target="consultantplus://offline/ref=BDD6ABF35D8A65061AAED6185391EF0EBB9A8FFFBA75F0C7435109789B4C8EDB975DB04264B61EA1F3EB0153Y3IEL" TargetMode="External"/><Relationship Id="rId39" Type="http://schemas.openxmlformats.org/officeDocument/2006/relationships/hyperlink" Target="consultantplus://offline/ref=BDD6ABF35D8A65061AAED6185391EF0EBB9A8FFFBA76F9C6445009789B4C8EDB975DB04264B61EA1F3EB0051Y3IDL" TargetMode="External"/><Relationship Id="rId21" Type="http://schemas.openxmlformats.org/officeDocument/2006/relationships/hyperlink" Target="consultantplus://offline/ref=BDD6ABF35D8A65061AAED6185391EF0EBB9A8FFFBA75F0C7435109789B4C8EDB975DB04264B61EA1F3EB0154Y3ICL" TargetMode="External"/><Relationship Id="rId34" Type="http://schemas.openxmlformats.org/officeDocument/2006/relationships/hyperlink" Target="consultantplus://offline/ref=BDD6ABF35D8A65061AAED6185391EF0EBB9A8FFFBA76F9C6445009789B4C8EDB975DB04264B61EA1F3EB0051Y3ICL" TargetMode="External"/><Relationship Id="rId42" Type="http://schemas.openxmlformats.org/officeDocument/2006/relationships/hyperlink" Target="consultantplus://offline/ref=BDD6ABF35D8A65061AAED6185391EF0EBB9A8FFFBA76F9C6445009789B4C8EDB975DB04264B61EA1F3EB0051Y3I3L" TargetMode="External"/><Relationship Id="rId47" Type="http://schemas.openxmlformats.org/officeDocument/2006/relationships/hyperlink" Target="consultantplus://offline/ref=BDD6ABF35D8A65061AAED6185391EF0EBB9A8FFFBA76F9C6445009789B4C8EDB975DB04264B61EA1F3EB0051Y3I3L" TargetMode="External"/><Relationship Id="rId50" Type="http://schemas.openxmlformats.org/officeDocument/2006/relationships/hyperlink" Target="consultantplus://offline/ref=BDD6ABF35D8A65061AAED6185391EF0EBB9A8FFFB273F9C446595472931582D99052EF5563FF12A0F3EB01Y5I1L" TargetMode="External"/><Relationship Id="rId55" Type="http://schemas.openxmlformats.org/officeDocument/2006/relationships/hyperlink" Target="consultantplus://offline/ref=BDD6ABF35D8A65061AAED6185391EF0EBB9A8FFFB273F9C446595472931582D99052EF5563FF12A0F3EA01Y5I1L" TargetMode="External"/><Relationship Id="rId63" Type="http://schemas.openxmlformats.org/officeDocument/2006/relationships/hyperlink" Target="consultantplus://offline/ref=BDD6ABF35D8A65061AAED6185391EF0EBB9A8FFFBA76F4CE495B09789B4C8EDB975DB04264B61EA1F3EB0157Y3I3L" TargetMode="External"/><Relationship Id="rId68" Type="http://schemas.openxmlformats.org/officeDocument/2006/relationships/hyperlink" Target="consultantplus://offline/ref=BDD6ABF35D8A65061AAED6185391EF0EBB9A8FFFBA76F9C6445009789B4C8EDB975DB04264B61EA1F3EB0051Y3I3L" TargetMode="External"/><Relationship Id="rId76" Type="http://schemas.openxmlformats.org/officeDocument/2006/relationships/hyperlink" Target="consultantplus://offline/ref=BDD6ABF35D8A65061AAED6185391EF0EBB9A8FFFBA75F0C7435109789B4C8EDB975DB04264B61EA1F3EB015FY3I8L" TargetMode="External"/><Relationship Id="rId84" Type="http://schemas.openxmlformats.org/officeDocument/2006/relationships/hyperlink" Target="consultantplus://offline/ref=BDD6ABF35D8A65061AAED6185391EF0EBB9A8FFFBA76F9C6445009789B4C8EDB975DB04264B61EA1F3EB0050Y3I3L" TargetMode="External"/><Relationship Id="rId89" Type="http://schemas.openxmlformats.org/officeDocument/2006/relationships/hyperlink" Target="consultantplus://offline/ref=BDD6ABF35D8A65061AAED6185391EF0EBB9A8FFFBA76F9C6445009789B4C8EDB975DB04264B61EA1F3EB005FY3IBL" TargetMode="External"/><Relationship Id="rId7" Type="http://schemas.openxmlformats.org/officeDocument/2006/relationships/hyperlink" Target="consultantplus://offline/ref=BDD6ABF35D8A65061AAED6185391EF0EBB9A8FFFBA75F5CE405509789B4C8EDB975DB04264B61EA1F3EB0155Y3IDL" TargetMode="External"/><Relationship Id="rId71" Type="http://schemas.openxmlformats.org/officeDocument/2006/relationships/hyperlink" Target="consultantplus://offline/ref=BDD6ABF35D8A65061AAED6185391EF0EBB9A8FFFBA75F0C7435109789B4C8EDB975DB04264B61EA1F3EB0150Y3IFL"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DD6ABF35D8A65061AAED6185391EF0EBB9A8FFFBA75F5CE405509789B4C8EDB975DB04264B61EA1F3EB0155Y3IDL" TargetMode="External"/><Relationship Id="rId29" Type="http://schemas.openxmlformats.org/officeDocument/2006/relationships/hyperlink" Target="consultantplus://offline/ref=BDD6ABF35D8A65061AAED6185391EF0EBB9A8FFFBA75F0C7435109789B4C8EDB975DB04264B61EA1F3EB0153Y3I2L" TargetMode="External"/><Relationship Id="rId11" Type="http://schemas.openxmlformats.org/officeDocument/2006/relationships/hyperlink" Target="consultantplus://offline/ref=BDD6ABF35D8A65061AAED6185391EF0EBB9A8FFFBA75F0C7435109789B4C8EDB975DB04264B61EA1F3EB0154Y3IBL" TargetMode="External"/><Relationship Id="rId24" Type="http://schemas.openxmlformats.org/officeDocument/2006/relationships/hyperlink" Target="consultantplus://offline/ref=BDD6ABF35D8A65061AAED6185391EF0EBB9A8FFFBA75F0C7435109789B4C8EDB975DB04264B61EA1F3EB0153Y3IBL" TargetMode="External"/><Relationship Id="rId32" Type="http://schemas.openxmlformats.org/officeDocument/2006/relationships/hyperlink" Target="consultantplus://offline/ref=BDD6ABF35D8A65061AAED6185391EF0EBB9A8FFFB273F9C446595472931582D99052EF5563FF12A0F3EA01Y5I4L" TargetMode="External"/><Relationship Id="rId37" Type="http://schemas.openxmlformats.org/officeDocument/2006/relationships/hyperlink" Target="consultantplus://offline/ref=BDD6ABF35D8A65061AAED6185391EF0EBB9A8FFFB373F5C747595472931582D99052EF5563FF12A0F3EB03Y5I4L" TargetMode="External"/><Relationship Id="rId40" Type="http://schemas.openxmlformats.org/officeDocument/2006/relationships/hyperlink" Target="consultantplus://offline/ref=BDD6ABF35D8A65061AAED6185391EF0EBB9A8FFFBA75F0C7435109789B4C8EDB975DB04264B61EA1F3EB0152Y3I2L" TargetMode="External"/><Relationship Id="rId45" Type="http://schemas.openxmlformats.org/officeDocument/2006/relationships/hyperlink" Target="consultantplus://offline/ref=BDD6ABF35D8A65061AAED6185391EF0EBB9A8FFFBA75F0C7435109789B4C8EDB975DB04264B61EA1F3EB0151Y3IAL" TargetMode="External"/><Relationship Id="rId53" Type="http://schemas.openxmlformats.org/officeDocument/2006/relationships/hyperlink" Target="consultantplus://offline/ref=BDD6ABF35D8A65061AAED6185391EF0EBB9A8FFFB373F5C747595472931582D99052EF5563FF12A0F3EB03Y5IEL" TargetMode="External"/><Relationship Id="rId58" Type="http://schemas.openxmlformats.org/officeDocument/2006/relationships/hyperlink" Target="consultantplus://offline/ref=BDD6ABF35D8A65061AAED6185391EF0EBB9A8FFFBA75F0C7435109789B4C8EDB975DB04264B61EA1F3EB0151Y3IDL" TargetMode="External"/><Relationship Id="rId66" Type="http://schemas.openxmlformats.org/officeDocument/2006/relationships/hyperlink" Target="consultantplus://offline/ref=BDD6ABF35D8A65061AAED6185391EF0EBB9A8FFFBA76F9C6445009789B4C8EDB975DB04264B61EA1F3EB0050Y3IEL" TargetMode="External"/><Relationship Id="rId74" Type="http://schemas.openxmlformats.org/officeDocument/2006/relationships/hyperlink" Target="consultantplus://offline/ref=BDD6ABF35D8A65061AAED6185391EF0EBB9A8FFFB373F5C747595472931582D99052EF5563FF12A0F3EB02Y5I5L" TargetMode="External"/><Relationship Id="rId79" Type="http://schemas.openxmlformats.org/officeDocument/2006/relationships/hyperlink" Target="consultantplus://offline/ref=BDD6ABF35D8A65061AAED6185391EF0EBB9A8FFFB373F5C747595472931582D99052EF5563FF12A0F3EB02Y5I4L" TargetMode="External"/><Relationship Id="rId87" Type="http://schemas.openxmlformats.org/officeDocument/2006/relationships/hyperlink" Target="consultantplus://offline/ref=BDD6ABF35D8A65061AAED6185391EF0EBB9A8FFFBA75F0C7435109789B4C8EDB975DB04264B61EA1F3EB0053Y3I8L" TargetMode="External"/><Relationship Id="rId5" Type="http://schemas.openxmlformats.org/officeDocument/2006/relationships/hyperlink" Target="consultantplus://offline/ref=BDD6ABF35D8A65061AAED6185391EF0EBB9A8FFFB273F9C446595472931582D99052EF5563FF12A0F3EB01Y5I1L" TargetMode="External"/><Relationship Id="rId61" Type="http://schemas.openxmlformats.org/officeDocument/2006/relationships/hyperlink" Target="consultantplus://offline/ref=BDD6ABF35D8A65061AAED6185391EF0EBB9A8FFFBA75F0C7435109789B4C8EDB975DB04264B61EA1F3EB0150Y3IBL" TargetMode="External"/><Relationship Id="rId82" Type="http://schemas.openxmlformats.org/officeDocument/2006/relationships/hyperlink" Target="consultantplus://offline/ref=BDD6ABF35D8A65061AAED6185391EF0EBB9A8FFFBA76F9C6445009789B4C8EDB975DB04264B61EA1F3EB0050Y3ICL" TargetMode="External"/><Relationship Id="rId90" Type="http://schemas.openxmlformats.org/officeDocument/2006/relationships/hyperlink" Target="consultantplus://offline/ref=BDD6ABF35D8A65061AAED6185391EF0EBB9A8FFFBA76F9C6445009789B4C8EDB975DB04264B61EA1F3EB005FY3I8L" TargetMode="External"/><Relationship Id="rId19" Type="http://schemas.openxmlformats.org/officeDocument/2006/relationships/hyperlink" Target="consultantplus://offline/ref=BDD6ABF35D8A65061AAED6185391EF0EBB9A8FFFBA75F0C7435109789B4C8EDB975DB04264B61EA1F3EB0154Y3I9L" TargetMode="External"/><Relationship Id="rId14" Type="http://schemas.openxmlformats.org/officeDocument/2006/relationships/hyperlink" Target="consultantplus://offline/ref=BDD6ABF35D8A65061AAED6185391EF0EBB9A8FFFB273F9C446595472931582D99052EF5563FF12A0F3EB01Y5I1L" TargetMode="External"/><Relationship Id="rId22" Type="http://schemas.openxmlformats.org/officeDocument/2006/relationships/hyperlink" Target="consultantplus://offline/ref=BDD6ABF35D8A65061AAED6185391EF0EBB9A8FFFBA75F0C7435109789B4C8EDB975DB04264B61EA1F3EB0154Y3IDL" TargetMode="External"/><Relationship Id="rId27" Type="http://schemas.openxmlformats.org/officeDocument/2006/relationships/hyperlink" Target="consultantplus://offline/ref=BDD6ABF35D8A65061AAED6185391EF0EBB9A8FFFBA75F0C7435109789B4C8EDB975DB04264B61EA1F3EB0153Y3ICL" TargetMode="External"/><Relationship Id="rId30" Type="http://schemas.openxmlformats.org/officeDocument/2006/relationships/hyperlink" Target="consultantplus://offline/ref=BDD6ABF35D8A65061AAED6185391EF0EBB9A8FFFBA75F0C7435109789B4C8EDB975DB04264B61EA1F3EB0152Y3IAL" TargetMode="External"/><Relationship Id="rId35" Type="http://schemas.openxmlformats.org/officeDocument/2006/relationships/hyperlink" Target="consultantplus://offline/ref=BDD6ABF35D8A65061AAED6185391EF0EBB9A8FFFB273F9C446595472931582D99052EF5563FF12A0F3EA01Y5I3L" TargetMode="External"/><Relationship Id="rId43" Type="http://schemas.openxmlformats.org/officeDocument/2006/relationships/hyperlink" Target="consultantplus://offline/ref=BDD6ABF35D8A65061AAED6185391EF0EBB9A8FFFBA76F4CE495B09789B4C8EDB975DB04264B61EA1F3EB0157Y3IDL" TargetMode="External"/><Relationship Id="rId48" Type="http://schemas.openxmlformats.org/officeDocument/2006/relationships/hyperlink" Target="consultantplus://offline/ref=BDD6ABF35D8A65061AAED6185391EF0EBB9A8FFFBA76F9C6445009789B4C8EDB975DB04264B61EA1F3EB0050Y3IBL" TargetMode="External"/><Relationship Id="rId56" Type="http://schemas.openxmlformats.org/officeDocument/2006/relationships/hyperlink" Target="consultantplus://offline/ref=BDD6ABF35D8A65061AAED6185391EF0EBB9A8FFFBA75F0C7435109789B4C8EDB975DB04264B61EA1F3EB0151Y3IFL" TargetMode="External"/><Relationship Id="rId64" Type="http://schemas.openxmlformats.org/officeDocument/2006/relationships/hyperlink" Target="consultantplus://offline/ref=BDD6ABF35D8A65061AAED6185391EF0EBB9A8FFFBA76F9C6445009789B4C8EDB975DB04264B61EA1F3EB0050Y3I9L" TargetMode="External"/><Relationship Id="rId69" Type="http://schemas.openxmlformats.org/officeDocument/2006/relationships/hyperlink" Target="consultantplus://offline/ref=BDD6ABF35D8A65061AAED6185391EF0EBB9A8FFFB273F9C446595472931582D99052EF5563FF12A0F3EB01Y5I1L" TargetMode="External"/><Relationship Id="rId77" Type="http://schemas.openxmlformats.org/officeDocument/2006/relationships/hyperlink" Target="consultantplus://offline/ref=BDD6ABF35D8A65061AAED6185391EF0EBB9A8FFFBA76F4CE495B09789B4C8EDB975DB04264B61EA1F3EB0156Y3IAL" TargetMode="External"/><Relationship Id="rId8" Type="http://schemas.openxmlformats.org/officeDocument/2006/relationships/hyperlink" Target="consultantplus://offline/ref=BDD6ABF35D8A65061AAED6185391EF0EBB9A8FFFBA76F4CE495B09789B4C8EDB975DB04264B61EA1F3EB0157Y3IFL" TargetMode="External"/><Relationship Id="rId51" Type="http://schemas.openxmlformats.org/officeDocument/2006/relationships/hyperlink" Target="consultantplus://offline/ref=BDD6ABF35D8A65061AAED6185391EF0EBB9A8FFFBA75F0C7435109789B4C8EDB975DB04264B61EA1F3EB0151Y3IEL" TargetMode="External"/><Relationship Id="rId72" Type="http://schemas.openxmlformats.org/officeDocument/2006/relationships/hyperlink" Target="consultantplus://offline/ref=BDD6ABF35D8A65061AAED6185391EF0EBB9A8FFFBA75F0C7435109789B4C8EDB975DB04264B61EA1F3EB0150Y3IDL" TargetMode="External"/><Relationship Id="rId80" Type="http://schemas.openxmlformats.org/officeDocument/2006/relationships/hyperlink" Target="consultantplus://offline/ref=BDD6ABF35D8A65061AAED6185391EF0EBB9A8FFFB273F9C446595472931582D99052EF5563FF12A0F3EB01Y5I1L" TargetMode="External"/><Relationship Id="rId85" Type="http://schemas.openxmlformats.org/officeDocument/2006/relationships/hyperlink" Target="consultantplus://offline/ref=BDD6ABF35D8A65061AAED6185391EF0EBB9A8FFFBA76F9C6445009789B4C8EDB975DB04264B61EA1F3EB005FY3IAL"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DD6ABF35D8A65061AAED6185391EF0EBB9A8FFFBA75F0C7435109789B4C8EDB975DB04264B61EA1F3EB0154Y3IBL" TargetMode="External"/><Relationship Id="rId17" Type="http://schemas.openxmlformats.org/officeDocument/2006/relationships/hyperlink" Target="consultantplus://offline/ref=BDD6ABF35D8A65061AAED6185391EF0EBB9A8FFFBA76F4CE495B09789B4C8EDB975DB04264B61EA1F3EB0157Y3IFL" TargetMode="External"/><Relationship Id="rId25" Type="http://schemas.openxmlformats.org/officeDocument/2006/relationships/hyperlink" Target="consultantplus://offline/ref=BDD6ABF35D8A65061AAED6185391EF0EBB9A8FFFBA75F0C7435109789B4C8EDB975DB04264B61EA1F3EB0153Y3I9L" TargetMode="External"/><Relationship Id="rId33" Type="http://schemas.openxmlformats.org/officeDocument/2006/relationships/hyperlink" Target="consultantplus://offline/ref=BDD6ABF35D8A65061AAED6185391EF0EBB9A8FFFBA75F0C7435109789B4C8EDB975DB04264B61EA1F3EB0152Y3IEL" TargetMode="External"/><Relationship Id="rId38" Type="http://schemas.openxmlformats.org/officeDocument/2006/relationships/hyperlink" Target="consultantplus://offline/ref=BDD6ABF35D8A65061AAED6185391EF0EBB9A8FFFBA75F0C7435109789B4C8EDB975DB04264B61EA1F3EB0152Y3ICL" TargetMode="External"/><Relationship Id="rId46" Type="http://schemas.openxmlformats.org/officeDocument/2006/relationships/hyperlink" Target="consultantplus://offline/ref=BDD6ABF35D8A65061AAED6185391EF0EBB9A8FFFBA76F4CE495B09789B4C8EDB975DB04264B61EA1F3EB0157Y3I2L" TargetMode="External"/><Relationship Id="rId59" Type="http://schemas.openxmlformats.org/officeDocument/2006/relationships/hyperlink" Target="consultantplus://offline/ref=BDD6ABF35D8A65061AAED6185391EF0EBB9A8FFFB273F9C446595472931582D99052EF5563FF12A0F3EB01Y5I1L" TargetMode="External"/><Relationship Id="rId67" Type="http://schemas.openxmlformats.org/officeDocument/2006/relationships/hyperlink" Target="consultantplus://offline/ref=BDD6ABF35D8A65061AAED6185391EF0EBB9A8FFFB373F5C747595472931582D99052EF5563FF12A0F3EB02Y5I6L" TargetMode="External"/><Relationship Id="rId20" Type="http://schemas.openxmlformats.org/officeDocument/2006/relationships/hyperlink" Target="consultantplus://offline/ref=BDD6ABF35D8A65061AAED6185391EF0EBB9A8FFFBA75F0C7435109789B4C8EDB975DB04264B61EA1F3EB0154Y3IFL" TargetMode="External"/><Relationship Id="rId41" Type="http://schemas.openxmlformats.org/officeDocument/2006/relationships/hyperlink" Target="consultantplus://offline/ref=BDD6ABF35D8A65061AAED6185391EF0EBB9A8FFFB373F5C747595472931582D99052EF5563FF12A0F3EB03Y5I3L" TargetMode="External"/><Relationship Id="rId54" Type="http://schemas.openxmlformats.org/officeDocument/2006/relationships/hyperlink" Target="consultantplus://offline/ref=BDD6ABF35D8A65061AAED6185391EF0EBB9A8FFFB373F5C747595472931582D99052EF5563FF12A0F3EB02Y5I7L" TargetMode="External"/><Relationship Id="rId62" Type="http://schemas.openxmlformats.org/officeDocument/2006/relationships/hyperlink" Target="consultantplus://offline/ref=BDD6ABF35D8A65061AAED6185391EF0EBB9A8FFFBA75F0C7435109789B4C8EDB975DB04264B61EA1F3EB0150Y3I9L" TargetMode="External"/><Relationship Id="rId70" Type="http://schemas.openxmlformats.org/officeDocument/2006/relationships/hyperlink" Target="consultantplus://offline/ref=BDD6ABF35D8A65061AAED6185391EF0EBB9A8FFFBA75F5CE405509789B4C8EDB975DB04264B61EA1F3EB0154Y3I2L" TargetMode="External"/><Relationship Id="rId75" Type="http://schemas.openxmlformats.org/officeDocument/2006/relationships/hyperlink" Target="consultantplus://offline/ref=BDD6ABF35D8A65061AAED6185391EF0EBB9A8FFFB273F9C446595472931582D99052EF5563FF12A0F3EB01Y5I1L" TargetMode="External"/><Relationship Id="rId83" Type="http://schemas.openxmlformats.org/officeDocument/2006/relationships/hyperlink" Target="consultantplus://offline/ref=BDD6ABF35D8A65061AAED6185391EF0EBB9A8FFFBA76F9C6445009789B4C8EDB975DB04264B61EA1F3EB0050Y3I2L" TargetMode="External"/><Relationship Id="rId88" Type="http://schemas.openxmlformats.org/officeDocument/2006/relationships/hyperlink" Target="consultantplus://offline/ref=BDD6ABF35D8A65061AAED6185391EF0EBB9A8FFFBA75F0C7435109789B4C8EDB975DB04264B61EA1F3EB0053Y3I8L" TargetMode="External"/><Relationship Id="rId91" Type="http://schemas.openxmlformats.org/officeDocument/2006/relationships/hyperlink" Target="consultantplus://offline/ref=BDD6ABF35D8A65061AAED6185391EF0EBB9A8FFFBA76F9C5485309789B4C8EDB975DB04264B61EA1F3EB0953Y3ICL" TargetMode="External"/><Relationship Id="rId1" Type="http://schemas.openxmlformats.org/officeDocument/2006/relationships/styles" Target="styles.xml"/><Relationship Id="rId6" Type="http://schemas.openxmlformats.org/officeDocument/2006/relationships/hyperlink" Target="consultantplus://offline/ref=BDD6ABF35D8A65061AAED6185391EF0EBB9A8FFFBA75F0C7435109789B4C8EDB975DB04264B61EA1F3EB0155Y3I2L" TargetMode="External"/><Relationship Id="rId15" Type="http://schemas.openxmlformats.org/officeDocument/2006/relationships/hyperlink" Target="consultantplus://offline/ref=BDD6ABF35D8A65061AAED6185391EF0EBB9A8FFFBA75F0C7435109789B4C8EDB975DB04264B61EA1F3EB0154Y3I8L" TargetMode="External"/><Relationship Id="rId23" Type="http://schemas.openxmlformats.org/officeDocument/2006/relationships/hyperlink" Target="consultantplus://offline/ref=BDD6ABF35D8A65061AAED6185391EF0EBB9A8FFFBA75F0C7435109789B4C8EDB975DB04264B61EA1F3EB0154Y3I3L" TargetMode="External"/><Relationship Id="rId28" Type="http://schemas.openxmlformats.org/officeDocument/2006/relationships/hyperlink" Target="consultantplus://offline/ref=BDD6ABF35D8A65061AAED6185391EF0EBB9A8FFFBA75F0C7435109789B4C8EDB975DB04264B61EA1F3EB0153Y3IDL" TargetMode="External"/><Relationship Id="rId36" Type="http://schemas.openxmlformats.org/officeDocument/2006/relationships/hyperlink" Target="consultantplus://offline/ref=BDD6ABF35D8A65061AAED6185391EF0EBB9A8FFFBA75F5CE405509789B4C8EDB975DB04264B61EA1F3EB0154Y3IAL" TargetMode="External"/><Relationship Id="rId49" Type="http://schemas.openxmlformats.org/officeDocument/2006/relationships/hyperlink" Target="consultantplus://offline/ref=BDD6ABF35D8A65061AAED6185391EF0EBB9A8FFFBA75F0C7435109789B4C8EDB975DB04264B61EA1F3EB0151Y3I8L" TargetMode="External"/><Relationship Id="rId57" Type="http://schemas.openxmlformats.org/officeDocument/2006/relationships/hyperlink" Target="consultantplus://offline/ref=BDD6ABF35D8A65061AAED6185391EF0EBB9A8FFFBA75F5CE405509789B4C8EDB975DB04264B61EA1F3EB0154Y3I9L" TargetMode="External"/><Relationship Id="rId10" Type="http://schemas.openxmlformats.org/officeDocument/2006/relationships/hyperlink" Target="consultantplus://offline/ref=BDD6ABF35D8A65061AAED6185391EF0EBB9A8FFFBA75F0C7435109789B4C8EDB975DB04264B61EA1F3EB0154Y3IAL" TargetMode="External"/><Relationship Id="rId31" Type="http://schemas.openxmlformats.org/officeDocument/2006/relationships/hyperlink" Target="consultantplus://offline/ref=BDD6ABF35D8A65061AAED6185391EF0EBB9A8FFFBA75F0C7435109789B4C8EDB975DB04264B61EA1F3EB0152Y3I8L" TargetMode="External"/><Relationship Id="rId44" Type="http://schemas.openxmlformats.org/officeDocument/2006/relationships/hyperlink" Target="consultantplus://offline/ref=BDD6ABF35D8A65061AAED6185391EF0EBB9A8FFFBA76F9C6445009789B4C8EDB975DB04264B61EA1F3EB0050Y3IAL" TargetMode="External"/><Relationship Id="rId52" Type="http://schemas.openxmlformats.org/officeDocument/2006/relationships/hyperlink" Target="consultantplus://offline/ref=BDD6ABF35D8A65061AAED6185391EF0EBB9A8FFFBA75F5CE405509789B4C8EDB975DB04264B61EA1F3EB0154Y3IBL" TargetMode="External"/><Relationship Id="rId60" Type="http://schemas.openxmlformats.org/officeDocument/2006/relationships/hyperlink" Target="consultantplus://offline/ref=BDD6ABF35D8A65061AAED6185391EF0EBB9A8FFFBA75F0C7435109789B4C8EDB975DB04264B61EA1F3EB0151Y3I3L" TargetMode="External"/><Relationship Id="rId65" Type="http://schemas.openxmlformats.org/officeDocument/2006/relationships/hyperlink" Target="consultantplus://offline/ref=BDD6ABF35D8A65061AAED6185391EF0EBB9A8FFFB273F9C446595472931582D99052EF5563FF12A0F3EA01Y5I0L" TargetMode="External"/><Relationship Id="rId73" Type="http://schemas.openxmlformats.org/officeDocument/2006/relationships/hyperlink" Target="consultantplus://offline/ref=BDD6ABF35D8A65061AAED6185391EF0EBB9A8FFFBA75F0C7435109789B4C8EDB975DB04264B61EA1F3EB0150Y3I3L" TargetMode="External"/><Relationship Id="rId78" Type="http://schemas.openxmlformats.org/officeDocument/2006/relationships/hyperlink" Target="consultantplus://offline/ref=BDD6ABF35D8A65061AAED6185391EF0EBB9A8FFFBA76F9C6445009789B4C8EDB975DB04264B61EA1F3EB0050Y3IFL" TargetMode="External"/><Relationship Id="rId81" Type="http://schemas.openxmlformats.org/officeDocument/2006/relationships/hyperlink" Target="consultantplus://offline/ref=BDD6ABF35D8A65061AAED6185391EF0EBB9A8FFFBA75F0C7435109789B4C8EDB975DB04264B61EA1F3EB0054Y3I3L" TargetMode="External"/><Relationship Id="rId86" Type="http://schemas.openxmlformats.org/officeDocument/2006/relationships/hyperlink" Target="consultantplus://offline/ref=BDD6ABF35D8A65061AAED6185391EF0EBB9A8FFFB273F9C446595472931582D99052EF5563FF12A0F3EB01Y5I1L" TargetMode="External"/><Relationship Id="rId4" Type="http://schemas.openxmlformats.org/officeDocument/2006/relationships/hyperlink" Target="consultantplus://offline/ref=BDD6ABF35D8A65061AAED6185391EF0EBB9A8FFFB373F5C747595472931582D99052EF5563FF12A0F3EB03Y5I5L" TargetMode="External"/><Relationship Id="rId9" Type="http://schemas.openxmlformats.org/officeDocument/2006/relationships/hyperlink" Target="consultantplus://offline/ref=BDD6ABF35D8A65061AAED6185391EF0EBB9A8FFFBA76F9C6445009789B4C8EDB975DB04264B61EA1F3EB0051Y3I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7973</Words>
  <Characters>45452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2018-10-02T11:08:00Z</dcterms:created>
  <dcterms:modified xsi:type="dcterms:W3CDTF">2018-10-02T11:09:00Z</dcterms:modified>
</cp:coreProperties>
</file>